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5C5BF" w14:textId="0950FA9B" w:rsidR="00612981" w:rsidRDefault="00612981" w:rsidP="00612981">
      <w:pPr>
        <w:rPr>
          <w:b/>
          <w:bCs/>
          <w:sz w:val="28"/>
          <w:szCs w:val="28"/>
        </w:rPr>
      </w:pPr>
      <w:r>
        <w:rPr>
          <w:b/>
          <w:bCs/>
          <w:color w:val="FF0000"/>
          <w:sz w:val="28"/>
          <w:szCs w:val="28"/>
        </w:rPr>
        <w:sym w:font="Symbol" w:char="F05B"/>
      </w:r>
      <w:r>
        <w:rPr>
          <w:b/>
          <w:bCs/>
          <w:color w:val="FF0000"/>
          <w:sz w:val="28"/>
          <w:szCs w:val="28"/>
        </w:rPr>
        <w:t>MA</w:t>
      </w:r>
      <w:r>
        <w:rPr>
          <w:b/>
          <w:bCs/>
          <w:color w:val="FF0000"/>
          <w:sz w:val="28"/>
          <w:szCs w:val="28"/>
        </w:rPr>
        <w:sym w:font="Symbol" w:char="F05D"/>
      </w:r>
    </w:p>
    <w:p w14:paraId="23AA0088" w14:textId="77777777" w:rsidR="00612981" w:rsidRDefault="00612981" w:rsidP="00612981">
      <w:pPr>
        <w:rPr>
          <w:b/>
          <w:bCs/>
          <w:sz w:val="28"/>
          <w:szCs w:val="28"/>
        </w:rPr>
      </w:pPr>
    </w:p>
    <w:p w14:paraId="4DE4BBA4" w14:textId="74B01F34" w:rsidR="00A625FA" w:rsidRPr="00612981" w:rsidRDefault="00E30ECB" w:rsidP="00612981">
      <w:pPr>
        <w:rPr>
          <w:b/>
          <w:bCs/>
          <w:sz w:val="28"/>
          <w:szCs w:val="28"/>
        </w:rPr>
      </w:pPr>
      <w:r w:rsidRPr="00612981">
        <w:rPr>
          <w:b/>
          <w:bCs/>
          <w:sz w:val="28"/>
          <w:szCs w:val="28"/>
        </w:rPr>
        <w:t>Steinschlag als Experimentum Mundi</w:t>
      </w:r>
      <w:r w:rsidR="00920818" w:rsidRPr="00612981">
        <w:rPr>
          <w:b/>
          <w:bCs/>
          <w:sz w:val="28"/>
          <w:szCs w:val="28"/>
        </w:rPr>
        <w:t xml:space="preserve"> – </w:t>
      </w:r>
      <w:proofErr w:type="spellStart"/>
      <w:r w:rsidR="00920818" w:rsidRPr="00612981">
        <w:rPr>
          <w:b/>
          <w:bCs/>
          <w:sz w:val="28"/>
          <w:szCs w:val="28"/>
        </w:rPr>
        <w:t>Crossreading</w:t>
      </w:r>
      <w:proofErr w:type="spellEnd"/>
      <w:r w:rsidR="00920818" w:rsidRPr="00612981">
        <w:rPr>
          <w:b/>
          <w:bCs/>
          <w:sz w:val="28"/>
          <w:szCs w:val="28"/>
        </w:rPr>
        <w:t xml:space="preserve"> / </w:t>
      </w:r>
      <w:proofErr w:type="spellStart"/>
      <w:r w:rsidR="00920818" w:rsidRPr="00612981">
        <w:rPr>
          <w:b/>
          <w:bCs/>
          <w:sz w:val="28"/>
          <w:szCs w:val="28"/>
        </w:rPr>
        <w:t>Crosslistening</w:t>
      </w:r>
      <w:proofErr w:type="spellEnd"/>
    </w:p>
    <w:p w14:paraId="180A49D3" w14:textId="77777777" w:rsidR="00612981" w:rsidRDefault="00612981" w:rsidP="00612981">
      <w:pPr>
        <w:rPr>
          <w:sz w:val="28"/>
          <w:szCs w:val="28"/>
        </w:rPr>
      </w:pPr>
    </w:p>
    <w:p w14:paraId="65B9EE9C" w14:textId="14F0D550" w:rsidR="00626981" w:rsidRPr="003059A0" w:rsidRDefault="00612981" w:rsidP="00612981">
      <w:pPr>
        <w:rPr>
          <w:sz w:val="28"/>
          <w:szCs w:val="28"/>
        </w:rPr>
      </w:pPr>
      <w:r>
        <w:rPr>
          <w:sz w:val="28"/>
          <w:szCs w:val="28"/>
        </w:rPr>
        <w:t xml:space="preserve">von </w:t>
      </w:r>
      <w:r w:rsidR="00373450" w:rsidRPr="003059A0">
        <w:rPr>
          <w:sz w:val="28"/>
          <w:szCs w:val="28"/>
        </w:rPr>
        <w:t xml:space="preserve">Thomas </w:t>
      </w:r>
      <w:proofErr w:type="spellStart"/>
      <w:r w:rsidR="00373450" w:rsidRPr="003059A0">
        <w:rPr>
          <w:sz w:val="28"/>
          <w:szCs w:val="28"/>
        </w:rPr>
        <w:t>Düllo</w:t>
      </w:r>
      <w:proofErr w:type="spellEnd"/>
    </w:p>
    <w:p w14:paraId="1ABF9D05" w14:textId="58FC1EF4" w:rsidR="00E62B37" w:rsidRPr="003059A0" w:rsidRDefault="00E62B37">
      <w:pPr>
        <w:rPr>
          <w:sz w:val="28"/>
          <w:szCs w:val="28"/>
        </w:rPr>
      </w:pPr>
    </w:p>
    <w:p w14:paraId="5B3C5739" w14:textId="77777777" w:rsidR="00373450" w:rsidRPr="003059A0" w:rsidRDefault="00373450">
      <w:pPr>
        <w:rPr>
          <w:sz w:val="28"/>
          <w:szCs w:val="28"/>
        </w:rPr>
      </w:pPr>
    </w:p>
    <w:p w14:paraId="08681AEC" w14:textId="3C4D3A85" w:rsidR="00E62B37" w:rsidRPr="003059A0" w:rsidRDefault="00E62B37" w:rsidP="00E62B37">
      <w:pPr>
        <w:jc w:val="center"/>
        <w:rPr>
          <w:sz w:val="28"/>
          <w:szCs w:val="28"/>
        </w:rPr>
      </w:pPr>
      <w:proofErr w:type="spellStart"/>
      <w:r w:rsidRPr="003059A0">
        <w:rPr>
          <w:sz w:val="28"/>
          <w:szCs w:val="28"/>
        </w:rPr>
        <w:t>Steineklopfer</w:t>
      </w:r>
      <w:proofErr w:type="spellEnd"/>
    </w:p>
    <w:p w14:paraId="79CACCD1" w14:textId="77777777" w:rsidR="0013479A" w:rsidRPr="003059A0" w:rsidRDefault="0013479A" w:rsidP="00E62B37">
      <w:pPr>
        <w:jc w:val="center"/>
        <w:rPr>
          <w:sz w:val="28"/>
          <w:szCs w:val="28"/>
        </w:rPr>
      </w:pPr>
    </w:p>
    <w:p w14:paraId="117436C7" w14:textId="733BB19F" w:rsidR="00626981" w:rsidRPr="003059A0" w:rsidRDefault="008E2B58">
      <w:pPr>
        <w:rPr>
          <w:sz w:val="28"/>
          <w:szCs w:val="28"/>
        </w:rPr>
      </w:pPr>
      <w:r w:rsidRPr="003059A0">
        <w:rPr>
          <w:sz w:val="28"/>
          <w:szCs w:val="28"/>
        </w:rPr>
        <w:t xml:space="preserve">Wie klingt </w:t>
      </w:r>
      <w:r w:rsidR="00AF04DC" w:rsidRPr="003059A0">
        <w:rPr>
          <w:sz w:val="28"/>
          <w:szCs w:val="28"/>
        </w:rPr>
        <w:t xml:space="preserve">die Musik von </w:t>
      </w:r>
      <w:r w:rsidR="00E62B37" w:rsidRPr="003059A0">
        <w:rPr>
          <w:sz w:val="28"/>
          <w:szCs w:val="28"/>
        </w:rPr>
        <w:t xml:space="preserve">Frank-Martin Strauß aka </w:t>
      </w:r>
      <w:r w:rsidR="00DD059C" w:rsidRPr="003059A0">
        <w:rPr>
          <w:sz w:val="28"/>
          <w:szCs w:val="28"/>
        </w:rPr>
        <w:t>FM Einhei</w:t>
      </w:r>
      <w:r w:rsidR="00AF04DC" w:rsidRPr="003059A0">
        <w:rPr>
          <w:sz w:val="28"/>
          <w:szCs w:val="28"/>
        </w:rPr>
        <w:t>t</w:t>
      </w:r>
      <w:r w:rsidR="00DD059C" w:rsidRPr="003059A0">
        <w:rPr>
          <w:sz w:val="28"/>
          <w:szCs w:val="28"/>
        </w:rPr>
        <w:t>? Wie Gustave Courbets Bild „</w:t>
      </w:r>
      <w:r w:rsidR="00776FE8" w:rsidRPr="003059A0">
        <w:rPr>
          <w:sz w:val="28"/>
          <w:szCs w:val="28"/>
        </w:rPr>
        <w:t xml:space="preserve">Die </w:t>
      </w:r>
      <w:r w:rsidR="00DD059C" w:rsidRPr="003059A0">
        <w:rPr>
          <w:sz w:val="28"/>
          <w:szCs w:val="28"/>
        </w:rPr>
        <w:t>Steinklopfer“</w:t>
      </w:r>
      <w:r w:rsidR="00AF04DC" w:rsidRPr="003059A0">
        <w:rPr>
          <w:sz w:val="28"/>
          <w:szCs w:val="28"/>
        </w:rPr>
        <w:t xml:space="preserve">, hätte </w:t>
      </w:r>
      <w:r w:rsidR="00E62B37" w:rsidRPr="003059A0">
        <w:rPr>
          <w:sz w:val="28"/>
          <w:szCs w:val="28"/>
        </w:rPr>
        <w:t>dieses</w:t>
      </w:r>
      <w:r w:rsidR="00AF04DC" w:rsidRPr="003059A0">
        <w:rPr>
          <w:sz w:val="28"/>
          <w:szCs w:val="28"/>
        </w:rPr>
        <w:t xml:space="preserve"> eine Tonspur. Der Protopunk Courbet, der lange als „gefährlicher Revolutionär“ und „grober, betrunkener, schenkelschlagender Provokateur“ galt (Berger 1980: 92), was im Grunde egal </w:t>
      </w:r>
      <w:r w:rsidR="00BA1153" w:rsidRPr="003059A0">
        <w:rPr>
          <w:sz w:val="28"/>
          <w:szCs w:val="28"/>
        </w:rPr>
        <w:t xml:space="preserve">und eine Legende </w:t>
      </w:r>
      <w:r w:rsidR="00AF04DC" w:rsidRPr="003059A0">
        <w:rPr>
          <w:sz w:val="28"/>
          <w:szCs w:val="28"/>
        </w:rPr>
        <w:t>ist, malt seine Steinklopfer von hinten. Anonym</w:t>
      </w:r>
      <w:r w:rsidR="005F48BA" w:rsidRPr="003059A0">
        <w:rPr>
          <w:sz w:val="28"/>
          <w:szCs w:val="28"/>
        </w:rPr>
        <w:t>i</w:t>
      </w:r>
      <w:r w:rsidR="00AF04DC" w:rsidRPr="003059A0">
        <w:rPr>
          <w:sz w:val="28"/>
          <w:szCs w:val="28"/>
        </w:rPr>
        <w:t>siert, eines individualisierten Gesichts entkleidet – wie The Clash auf dem Cover von „London Calling“. Postheroisch, zumindest verschoben gegenüber dem intertextuellen Vorbild, dem Cover der ersten Elvis Presley-L</w:t>
      </w:r>
      <w:r w:rsidR="000F043D" w:rsidRPr="003059A0">
        <w:rPr>
          <w:sz w:val="28"/>
          <w:szCs w:val="28"/>
        </w:rPr>
        <w:t>P</w:t>
      </w:r>
      <w:r w:rsidR="00AF04DC" w:rsidRPr="003059A0">
        <w:rPr>
          <w:sz w:val="28"/>
          <w:szCs w:val="28"/>
        </w:rPr>
        <w:t xml:space="preserve">. Die Steinklopfer sind vor allem eins: Abkömmlinge eines Handwerks, verwachsen </w:t>
      </w:r>
      <w:r w:rsidR="005F48BA" w:rsidRPr="003059A0">
        <w:rPr>
          <w:sz w:val="28"/>
          <w:szCs w:val="28"/>
        </w:rPr>
        <w:t xml:space="preserve">mit der steinigen Landschaft des französischen Jura mit dem dominierenden Kalkstein und mit Mergel. </w:t>
      </w:r>
    </w:p>
    <w:p w14:paraId="2229D0AE" w14:textId="3937709D" w:rsidR="005F48BA" w:rsidRPr="003059A0" w:rsidRDefault="005F48BA">
      <w:pPr>
        <w:rPr>
          <w:sz w:val="28"/>
          <w:szCs w:val="28"/>
        </w:rPr>
      </w:pPr>
    </w:p>
    <w:p w14:paraId="1EE802DD" w14:textId="20549572" w:rsidR="005F48BA" w:rsidRPr="003059A0" w:rsidRDefault="005F48BA">
      <w:pPr>
        <w:rPr>
          <w:rFonts w:ascii="Garamond" w:hAnsi="Garamond"/>
          <w:sz w:val="28"/>
          <w:szCs w:val="28"/>
        </w:rPr>
      </w:pPr>
      <w:r w:rsidRPr="003059A0">
        <w:rPr>
          <w:rFonts w:ascii="Garamond" w:hAnsi="Garamond"/>
          <w:sz w:val="28"/>
          <w:szCs w:val="28"/>
        </w:rPr>
        <w:t>Felsen sind die hervo</w:t>
      </w:r>
      <w:r w:rsidR="00E62B37" w:rsidRPr="003059A0">
        <w:rPr>
          <w:rFonts w:ascii="Garamond" w:hAnsi="Garamond"/>
          <w:sz w:val="28"/>
          <w:szCs w:val="28"/>
        </w:rPr>
        <w:t>rstechendste</w:t>
      </w:r>
      <w:r w:rsidRPr="003059A0">
        <w:rPr>
          <w:rFonts w:ascii="Garamond" w:hAnsi="Garamond"/>
          <w:sz w:val="28"/>
          <w:szCs w:val="28"/>
        </w:rPr>
        <w:t xml:space="preserve"> Konfiguration dieser Landschaft. Sie verleihen Identität, bieten dem Blick Anhaltspunkte. Die zutage tretenden Felsen erzeugen die Präsenz der Landschaft. Gesteht man dem Begriff seine volle Tragweite zu</w:t>
      </w:r>
      <w:r w:rsidR="0013479A" w:rsidRPr="003059A0">
        <w:rPr>
          <w:rFonts w:ascii="Garamond" w:hAnsi="Garamond"/>
          <w:sz w:val="28"/>
          <w:szCs w:val="28"/>
        </w:rPr>
        <w:t>,</w:t>
      </w:r>
      <w:r w:rsidRPr="003059A0">
        <w:rPr>
          <w:rFonts w:ascii="Garamond" w:hAnsi="Garamond"/>
          <w:sz w:val="28"/>
          <w:szCs w:val="28"/>
        </w:rPr>
        <w:t xml:space="preserve"> kann man von </w:t>
      </w:r>
      <w:r w:rsidRPr="003059A0">
        <w:rPr>
          <w:rFonts w:ascii="Garamond" w:hAnsi="Garamond"/>
          <w:i/>
          <w:iCs/>
          <w:sz w:val="28"/>
          <w:szCs w:val="28"/>
        </w:rPr>
        <w:t>Steingesichtern</w:t>
      </w:r>
      <w:r w:rsidRPr="003059A0">
        <w:rPr>
          <w:rFonts w:ascii="Garamond" w:hAnsi="Garamond"/>
          <w:sz w:val="28"/>
          <w:szCs w:val="28"/>
        </w:rPr>
        <w:t xml:space="preserve"> sprechen. Die Felsen stellen den Charakter, die Seele der Gegend dar. Proudhon, der aus der gleichen Gegend stammte, schrieb: „Ich bin reines Jurakalkgestein.“ Courbet, prahlerisch wie immer, behauptete, </w:t>
      </w:r>
      <w:proofErr w:type="spellStart"/>
      <w:r w:rsidRPr="003059A0">
        <w:rPr>
          <w:rFonts w:ascii="Garamond" w:hAnsi="Garamond"/>
          <w:sz w:val="28"/>
          <w:szCs w:val="28"/>
        </w:rPr>
        <w:t>daß</w:t>
      </w:r>
      <w:proofErr w:type="spellEnd"/>
      <w:r w:rsidRPr="003059A0">
        <w:rPr>
          <w:rFonts w:ascii="Garamond" w:hAnsi="Garamond"/>
          <w:sz w:val="28"/>
          <w:szCs w:val="28"/>
        </w:rPr>
        <w:t xml:space="preserve"> er in seinen Bildern „sogar die Steine zum Denken bringe.“</w:t>
      </w:r>
      <w:r w:rsidR="00165296" w:rsidRPr="003059A0">
        <w:rPr>
          <w:rFonts w:ascii="Garamond" w:hAnsi="Garamond"/>
          <w:sz w:val="28"/>
          <w:szCs w:val="28"/>
        </w:rPr>
        <w:t xml:space="preserve"> […] Courbet malte alles – Schnee, Fleisch, Haar, Fell, Kleider, Borke – so, wie er es gemalt hätte, wenn es ein „Steingesicht“ gewesen wäre. […] Er war der einzige große Maler [seiner Zeit, T.D.], der die gewollte Unwissenheit der Kultivierten in Frage stellte. (Berger 1980: 90 f.; 95)</w:t>
      </w:r>
    </w:p>
    <w:p w14:paraId="582FD332" w14:textId="3DC5FA0F" w:rsidR="005F48BA" w:rsidRPr="003059A0" w:rsidRDefault="005F48BA">
      <w:pPr>
        <w:rPr>
          <w:sz w:val="28"/>
          <w:szCs w:val="28"/>
        </w:rPr>
      </w:pPr>
    </w:p>
    <w:p w14:paraId="6F16E391" w14:textId="61BD6D86" w:rsidR="005F48BA" w:rsidRPr="003059A0" w:rsidRDefault="00165296">
      <w:pPr>
        <w:rPr>
          <w:sz w:val="28"/>
          <w:szCs w:val="28"/>
        </w:rPr>
      </w:pPr>
      <w:r w:rsidRPr="003059A0">
        <w:rPr>
          <w:sz w:val="28"/>
          <w:szCs w:val="28"/>
        </w:rPr>
        <w:t>F.M. Einheit macht seine ganze Musik – nicht nur auf dem Debut „Stein“ (1980)</w:t>
      </w:r>
      <w:r w:rsidR="0013479A" w:rsidRPr="003059A0">
        <w:rPr>
          <w:sz w:val="28"/>
          <w:szCs w:val="28"/>
        </w:rPr>
        <w:t xml:space="preserve"> oder </w:t>
      </w:r>
      <w:r w:rsidRPr="003059A0">
        <w:rPr>
          <w:sz w:val="28"/>
          <w:szCs w:val="28"/>
        </w:rPr>
        <w:t xml:space="preserve">bei </w:t>
      </w:r>
      <w:r w:rsidR="0013479A" w:rsidRPr="003059A0">
        <w:rPr>
          <w:sz w:val="28"/>
          <w:szCs w:val="28"/>
        </w:rPr>
        <w:t>zahlreichen Performances bis heute</w:t>
      </w:r>
      <w:r w:rsidRPr="003059A0">
        <w:rPr>
          <w:sz w:val="28"/>
          <w:szCs w:val="28"/>
        </w:rPr>
        <w:t xml:space="preserve"> –, als klopfte er auf Stein </w:t>
      </w:r>
      <w:r w:rsidR="000D602C" w:rsidRPr="003059A0">
        <w:rPr>
          <w:sz w:val="28"/>
          <w:szCs w:val="28"/>
        </w:rPr>
        <w:t>oder auf die eigens geformte Rieseneisenfeder</w:t>
      </w:r>
      <w:r w:rsidRPr="003059A0">
        <w:rPr>
          <w:sz w:val="28"/>
          <w:szCs w:val="28"/>
        </w:rPr>
        <w:t>. Und bei aller Breite und Vielfältigkeit seines Werks</w:t>
      </w:r>
      <w:r w:rsidR="00BA1153" w:rsidRPr="003059A0">
        <w:rPr>
          <w:sz w:val="28"/>
          <w:szCs w:val="28"/>
        </w:rPr>
        <w:t xml:space="preserve">, </w:t>
      </w:r>
      <w:r w:rsidRPr="003059A0">
        <w:rPr>
          <w:sz w:val="28"/>
          <w:szCs w:val="28"/>
        </w:rPr>
        <w:t xml:space="preserve">seiner Ausdrucksformen und </w:t>
      </w:r>
      <w:r w:rsidR="00E62B37" w:rsidRPr="003059A0">
        <w:rPr>
          <w:sz w:val="28"/>
          <w:szCs w:val="28"/>
        </w:rPr>
        <w:t xml:space="preserve">der gewählten </w:t>
      </w:r>
      <w:r w:rsidRPr="003059A0">
        <w:rPr>
          <w:sz w:val="28"/>
          <w:szCs w:val="28"/>
        </w:rPr>
        <w:t>Genre</w:t>
      </w:r>
      <w:r w:rsidR="00E62B37" w:rsidRPr="003059A0">
        <w:rPr>
          <w:sz w:val="28"/>
          <w:szCs w:val="28"/>
        </w:rPr>
        <w:t>formate</w:t>
      </w:r>
      <w:r w:rsidRPr="003059A0">
        <w:rPr>
          <w:sz w:val="28"/>
          <w:szCs w:val="28"/>
        </w:rPr>
        <w:t xml:space="preserve">, er gehorcht immer noch dem Manifest der „Genialen </w:t>
      </w:r>
      <w:proofErr w:type="spellStart"/>
      <w:r w:rsidRPr="003059A0">
        <w:rPr>
          <w:sz w:val="28"/>
          <w:szCs w:val="28"/>
        </w:rPr>
        <w:t>Dilletanten</w:t>
      </w:r>
      <w:proofErr w:type="spellEnd"/>
      <w:r w:rsidRPr="003059A0">
        <w:rPr>
          <w:sz w:val="28"/>
          <w:szCs w:val="28"/>
        </w:rPr>
        <w:t>“</w:t>
      </w:r>
      <w:r w:rsidR="000D602C" w:rsidRPr="003059A0">
        <w:rPr>
          <w:sz w:val="28"/>
          <w:szCs w:val="28"/>
        </w:rPr>
        <w:t>: „Keine Musik soll das sein, sondern […] primitive Arbeit, ber</w:t>
      </w:r>
      <w:r w:rsidR="00E62B37" w:rsidRPr="003059A0">
        <w:rPr>
          <w:sz w:val="28"/>
          <w:szCs w:val="28"/>
        </w:rPr>
        <w:t>u</w:t>
      </w:r>
      <w:r w:rsidR="000D602C" w:rsidRPr="003059A0">
        <w:rPr>
          <w:sz w:val="28"/>
          <w:szCs w:val="28"/>
        </w:rPr>
        <w:t>higend und entspannend. Der Tag darf nicht nutzlos vergehen.“ (Laufer, in: Müller 1982: 26)</w:t>
      </w:r>
      <w:r w:rsidR="00E62B37" w:rsidRPr="003059A0">
        <w:rPr>
          <w:sz w:val="28"/>
          <w:szCs w:val="28"/>
        </w:rPr>
        <w:t xml:space="preserve"> Und doch ist dies auch Musik und beruhigt nicht nur. </w:t>
      </w:r>
      <w:r w:rsidR="00414FD5" w:rsidRPr="003059A0">
        <w:rPr>
          <w:sz w:val="28"/>
          <w:szCs w:val="28"/>
        </w:rPr>
        <w:t xml:space="preserve">Oder? – Ein zeitgenössischer Kommentar zum ersten </w:t>
      </w:r>
      <w:r w:rsidR="00B516B2" w:rsidRPr="003059A0">
        <w:rPr>
          <w:sz w:val="28"/>
          <w:szCs w:val="28"/>
        </w:rPr>
        <w:t>Hamburger</w:t>
      </w:r>
      <w:r w:rsidR="00414FD5" w:rsidRPr="003059A0">
        <w:rPr>
          <w:sz w:val="28"/>
          <w:szCs w:val="28"/>
        </w:rPr>
        <w:t xml:space="preserve"> Konzert der </w:t>
      </w:r>
      <w:r w:rsidR="00B516B2" w:rsidRPr="003059A0">
        <w:rPr>
          <w:sz w:val="28"/>
          <w:szCs w:val="28"/>
        </w:rPr>
        <w:t>Einstürzenden</w:t>
      </w:r>
      <w:r w:rsidR="00414FD5" w:rsidRPr="003059A0">
        <w:rPr>
          <w:sz w:val="28"/>
          <w:szCs w:val="28"/>
        </w:rPr>
        <w:t xml:space="preserve"> Neubauten mit FM Einheit </w:t>
      </w:r>
      <w:r w:rsidR="00414FD5" w:rsidRPr="003059A0">
        <w:rPr>
          <w:sz w:val="28"/>
          <w:szCs w:val="28"/>
        </w:rPr>
        <w:lastRenderedPageBreak/>
        <w:t xml:space="preserve">verneint die Frage: „Das ist doch keine Musik. Das ist Ekstase. Das ist </w:t>
      </w:r>
      <w:r w:rsidR="00B516B2" w:rsidRPr="003059A0">
        <w:rPr>
          <w:sz w:val="28"/>
          <w:szCs w:val="28"/>
        </w:rPr>
        <w:t>Verzweiflung</w:t>
      </w:r>
      <w:r w:rsidR="00414FD5" w:rsidRPr="003059A0">
        <w:rPr>
          <w:sz w:val="28"/>
          <w:szCs w:val="28"/>
        </w:rPr>
        <w:t xml:space="preserve">. Ein letztes Gefühl. Der letzte Tanz. Zuckendes Fleisch, ihr könnt es sehen.“ </w:t>
      </w:r>
      <w:r w:rsidR="00B516B2" w:rsidRPr="003059A0">
        <w:rPr>
          <w:sz w:val="28"/>
          <w:szCs w:val="28"/>
        </w:rPr>
        <w:t xml:space="preserve">Vor 40 Jahren, wohl doch </w:t>
      </w:r>
      <w:r w:rsidR="006964E5" w:rsidRPr="003059A0">
        <w:rPr>
          <w:sz w:val="28"/>
          <w:szCs w:val="28"/>
        </w:rPr>
        <w:t>k</w:t>
      </w:r>
      <w:r w:rsidR="00B516B2" w:rsidRPr="003059A0">
        <w:rPr>
          <w:sz w:val="28"/>
          <w:szCs w:val="28"/>
        </w:rPr>
        <w:t>ein letztes Mal. (</w:t>
      </w:r>
      <w:proofErr w:type="spellStart"/>
      <w:r w:rsidR="00B516B2" w:rsidRPr="003059A0">
        <w:rPr>
          <w:sz w:val="28"/>
          <w:szCs w:val="28"/>
        </w:rPr>
        <w:t>Maeck</w:t>
      </w:r>
      <w:proofErr w:type="spellEnd"/>
      <w:r w:rsidR="00B516B2" w:rsidRPr="003059A0">
        <w:rPr>
          <w:sz w:val="28"/>
          <w:szCs w:val="28"/>
        </w:rPr>
        <w:t xml:space="preserve"> 1982: 113)</w:t>
      </w:r>
    </w:p>
    <w:p w14:paraId="26F21605" w14:textId="650E284F" w:rsidR="00E62B37" w:rsidRPr="003059A0" w:rsidRDefault="00E62B37">
      <w:pPr>
        <w:rPr>
          <w:sz w:val="28"/>
          <w:szCs w:val="28"/>
        </w:rPr>
      </w:pPr>
    </w:p>
    <w:p w14:paraId="6B2D58C1" w14:textId="77777777" w:rsidR="0013479A" w:rsidRPr="003059A0" w:rsidRDefault="0013479A">
      <w:pPr>
        <w:rPr>
          <w:sz w:val="28"/>
          <w:szCs w:val="28"/>
        </w:rPr>
      </w:pPr>
    </w:p>
    <w:p w14:paraId="41778C5D" w14:textId="77777777" w:rsidR="00E62B37" w:rsidRPr="003059A0" w:rsidRDefault="00E62B37" w:rsidP="0013479A">
      <w:pPr>
        <w:jc w:val="center"/>
        <w:rPr>
          <w:color w:val="000000" w:themeColor="text1"/>
          <w:sz w:val="28"/>
          <w:szCs w:val="28"/>
        </w:rPr>
      </w:pPr>
      <w:proofErr w:type="spellStart"/>
      <w:r w:rsidRPr="003059A0">
        <w:rPr>
          <w:color w:val="000000" w:themeColor="text1"/>
          <w:sz w:val="28"/>
          <w:szCs w:val="28"/>
        </w:rPr>
        <w:t>Sonischer</w:t>
      </w:r>
      <w:proofErr w:type="spellEnd"/>
      <w:r w:rsidRPr="003059A0">
        <w:rPr>
          <w:color w:val="000000" w:themeColor="text1"/>
          <w:sz w:val="28"/>
          <w:szCs w:val="28"/>
        </w:rPr>
        <w:t xml:space="preserve"> Futurismus, geerdet</w:t>
      </w:r>
    </w:p>
    <w:p w14:paraId="2901B488" w14:textId="2250A627" w:rsidR="00E62B37" w:rsidRPr="003059A0" w:rsidRDefault="00E62B37">
      <w:pPr>
        <w:rPr>
          <w:sz w:val="28"/>
          <w:szCs w:val="28"/>
        </w:rPr>
      </w:pPr>
    </w:p>
    <w:p w14:paraId="0B02DBE5" w14:textId="45B2E032" w:rsidR="00E62B37" w:rsidRPr="003059A0" w:rsidRDefault="00C24932">
      <w:pPr>
        <w:rPr>
          <w:rFonts w:ascii="Garamond" w:hAnsi="Garamond"/>
          <w:sz w:val="28"/>
          <w:szCs w:val="28"/>
        </w:rPr>
      </w:pPr>
      <w:r w:rsidRPr="003059A0">
        <w:rPr>
          <w:rFonts w:ascii="Garamond" w:hAnsi="Garamond"/>
          <w:sz w:val="28"/>
          <w:szCs w:val="28"/>
        </w:rPr>
        <w:t>Die Musik von Alice Coltrane und Sun Ra, Underground Resistance</w:t>
      </w:r>
      <w:r w:rsidR="0013479A" w:rsidRPr="003059A0">
        <w:rPr>
          <w:rFonts w:ascii="Garamond" w:hAnsi="Garamond"/>
          <w:sz w:val="28"/>
          <w:szCs w:val="28"/>
        </w:rPr>
        <w:t>,</w:t>
      </w:r>
      <w:r w:rsidRPr="003059A0">
        <w:rPr>
          <w:rFonts w:ascii="Garamond" w:hAnsi="Garamond"/>
          <w:sz w:val="28"/>
          <w:szCs w:val="28"/>
        </w:rPr>
        <w:t xml:space="preserve"> George Russel, Tricky und Martina kommen von dort draußen. Sie ist dem Menschlichen entrückt; sie kommt aus der Zukunft. Alien Music ist ein synthetischer </w:t>
      </w:r>
      <w:proofErr w:type="spellStart"/>
      <w:r w:rsidRPr="003059A0">
        <w:rPr>
          <w:rFonts w:ascii="Garamond" w:hAnsi="Garamond"/>
          <w:sz w:val="28"/>
          <w:szCs w:val="28"/>
        </w:rPr>
        <w:t>Rekombinator</w:t>
      </w:r>
      <w:proofErr w:type="spellEnd"/>
      <w:r w:rsidRPr="003059A0">
        <w:rPr>
          <w:rFonts w:ascii="Garamond" w:hAnsi="Garamond"/>
          <w:sz w:val="28"/>
          <w:szCs w:val="28"/>
        </w:rPr>
        <w:t xml:space="preserve">, eine angewandte Technologie der Kunst, die den Grad der Fremdheit und des Befremdeten erhöht. Optimiere die </w:t>
      </w:r>
      <w:proofErr w:type="spellStart"/>
      <w:r w:rsidRPr="003059A0">
        <w:rPr>
          <w:rFonts w:ascii="Garamond" w:hAnsi="Garamond"/>
          <w:sz w:val="28"/>
          <w:szCs w:val="28"/>
        </w:rPr>
        <w:t>Exzentritätsquote</w:t>
      </w:r>
      <w:proofErr w:type="spellEnd"/>
      <w:r w:rsidRPr="003059A0">
        <w:rPr>
          <w:rFonts w:ascii="Garamond" w:hAnsi="Garamond"/>
          <w:sz w:val="28"/>
          <w:szCs w:val="28"/>
        </w:rPr>
        <w:t>! Sy</w:t>
      </w:r>
      <w:r w:rsidR="008831DF" w:rsidRPr="003059A0">
        <w:rPr>
          <w:rFonts w:ascii="Garamond" w:hAnsi="Garamond"/>
          <w:sz w:val="28"/>
          <w:szCs w:val="28"/>
        </w:rPr>
        <w:t>n</w:t>
      </w:r>
      <w:r w:rsidRPr="003059A0">
        <w:rPr>
          <w:rFonts w:ascii="Garamond" w:hAnsi="Garamond"/>
          <w:sz w:val="28"/>
          <w:szCs w:val="28"/>
        </w:rPr>
        <w:t>thetisiere dich selbst! (</w:t>
      </w:r>
      <w:proofErr w:type="spellStart"/>
      <w:r w:rsidRPr="003059A0">
        <w:rPr>
          <w:rFonts w:ascii="Garamond" w:hAnsi="Garamond"/>
          <w:sz w:val="28"/>
          <w:szCs w:val="28"/>
        </w:rPr>
        <w:t>Eshun</w:t>
      </w:r>
      <w:proofErr w:type="spellEnd"/>
      <w:r w:rsidRPr="003059A0">
        <w:rPr>
          <w:rFonts w:ascii="Garamond" w:hAnsi="Garamond"/>
          <w:sz w:val="28"/>
          <w:szCs w:val="28"/>
        </w:rPr>
        <w:t xml:space="preserve"> 199</w:t>
      </w:r>
      <w:r w:rsidR="006E3930" w:rsidRPr="003059A0">
        <w:rPr>
          <w:rFonts w:ascii="Garamond" w:hAnsi="Garamond"/>
          <w:sz w:val="28"/>
          <w:szCs w:val="28"/>
        </w:rPr>
        <w:t>9</w:t>
      </w:r>
      <w:r w:rsidRPr="003059A0">
        <w:rPr>
          <w:rFonts w:ascii="Garamond" w:hAnsi="Garamond"/>
          <w:sz w:val="28"/>
          <w:szCs w:val="28"/>
        </w:rPr>
        <w:t>: 00 [-006])</w:t>
      </w:r>
    </w:p>
    <w:p w14:paraId="7F15D316" w14:textId="77777777" w:rsidR="00C24932" w:rsidRPr="003059A0" w:rsidRDefault="00C24932">
      <w:pPr>
        <w:rPr>
          <w:sz w:val="28"/>
          <w:szCs w:val="28"/>
        </w:rPr>
      </w:pPr>
    </w:p>
    <w:p w14:paraId="1D1BA926" w14:textId="71547E8D" w:rsidR="00E62B37" w:rsidRPr="003059A0" w:rsidRDefault="00C24932">
      <w:pPr>
        <w:rPr>
          <w:sz w:val="28"/>
          <w:szCs w:val="28"/>
        </w:rPr>
      </w:pPr>
      <w:r w:rsidRPr="003059A0">
        <w:rPr>
          <w:sz w:val="28"/>
          <w:szCs w:val="28"/>
        </w:rPr>
        <w:t xml:space="preserve">Nein, FM Einheit, das ist wohl keine Alien Music. Aber eine „Sonic Fiction“, von der </w:t>
      </w:r>
      <w:proofErr w:type="spellStart"/>
      <w:r w:rsidRPr="003059A0">
        <w:rPr>
          <w:sz w:val="28"/>
          <w:szCs w:val="28"/>
        </w:rPr>
        <w:t>Kodwo</w:t>
      </w:r>
      <w:proofErr w:type="spellEnd"/>
      <w:r w:rsidRPr="003059A0">
        <w:rPr>
          <w:sz w:val="28"/>
          <w:szCs w:val="28"/>
        </w:rPr>
        <w:t xml:space="preserve"> </w:t>
      </w:r>
      <w:proofErr w:type="spellStart"/>
      <w:r w:rsidRPr="003059A0">
        <w:rPr>
          <w:sz w:val="28"/>
          <w:szCs w:val="28"/>
        </w:rPr>
        <w:t>Eshuns</w:t>
      </w:r>
      <w:proofErr w:type="spellEnd"/>
      <w:r w:rsidRPr="003059A0">
        <w:rPr>
          <w:sz w:val="28"/>
          <w:szCs w:val="28"/>
        </w:rPr>
        <w:t xml:space="preserve"> </w:t>
      </w:r>
      <w:r w:rsidR="008831DF" w:rsidRPr="003059A0">
        <w:rPr>
          <w:sz w:val="28"/>
          <w:szCs w:val="28"/>
        </w:rPr>
        <w:t xml:space="preserve">Buch </w:t>
      </w:r>
      <w:r w:rsidRPr="003059A0">
        <w:rPr>
          <w:sz w:val="28"/>
          <w:szCs w:val="28"/>
        </w:rPr>
        <w:t xml:space="preserve">„Heller als </w:t>
      </w:r>
      <w:r w:rsidR="008831DF" w:rsidRPr="003059A0">
        <w:rPr>
          <w:sz w:val="28"/>
          <w:szCs w:val="28"/>
        </w:rPr>
        <w:t>d</w:t>
      </w:r>
      <w:r w:rsidRPr="003059A0">
        <w:rPr>
          <w:sz w:val="28"/>
          <w:szCs w:val="28"/>
        </w:rPr>
        <w:t xml:space="preserve">ie Sonne“ </w:t>
      </w:r>
      <w:r w:rsidR="0013479A" w:rsidRPr="003059A0">
        <w:rPr>
          <w:sz w:val="28"/>
          <w:szCs w:val="28"/>
        </w:rPr>
        <w:t>ebenfalls</w:t>
      </w:r>
      <w:r w:rsidRPr="003059A0">
        <w:rPr>
          <w:sz w:val="28"/>
          <w:szCs w:val="28"/>
        </w:rPr>
        <w:t xml:space="preserve"> spricht. Man höre nur den jeweiligen Anfang der beiden Tracks von George Russels „Electronic Sonata </w:t>
      </w:r>
      <w:proofErr w:type="spellStart"/>
      <w:r w:rsidRPr="003059A0">
        <w:rPr>
          <w:sz w:val="28"/>
          <w:szCs w:val="28"/>
        </w:rPr>
        <w:t>for</w:t>
      </w:r>
      <w:proofErr w:type="spellEnd"/>
      <w:r w:rsidRPr="003059A0">
        <w:rPr>
          <w:sz w:val="28"/>
          <w:szCs w:val="28"/>
        </w:rPr>
        <w:t xml:space="preserve"> Souls </w:t>
      </w:r>
      <w:proofErr w:type="spellStart"/>
      <w:r w:rsidRPr="003059A0">
        <w:rPr>
          <w:sz w:val="28"/>
          <w:szCs w:val="28"/>
        </w:rPr>
        <w:t>Loved</w:t>
      </w:r>
      <w:proofErr w:type="spellEnd"/>
      <w:r w:rsidRPr="003059A0">
        <w:rPr>
          <w:sz w:val="28"/>
          <w:szCs w:val="28"/>
        </w:rPr>
        <w:t xml:space="preserve"> </w:t>
      </w:r>
      <w:proofErr w:type="spellStart"/>
      <w:r w:rsidRPr="003059A0">
        <w:rPr>
          <w:sz w:val="28"/>
          <w:szCs w:val="28"/>
        </w:rPr>
        <w:t>by</w:t>
      </w:r>
      <w:proofErr w:type="spellEnd"/>
      <w:r w:rsidRPr="003059A0">
        <w:rPr>
          <w:sz w:val="28"/>
          <w:szCs w:val="28"/>
        </w:rPr>
        <w:t xml:space="preserve"> Nature“ (1968). Das Klavier hämmert einen Rh</w:t>
      </w:r>
      <w:r w:rsidR="0073628A" w:rsidRPr="003059A0">
        <w:rPr>
          <w:sz w:val="28"/>
          <w:szCs w:val="28"/>
        </w:rPr>
        <w:t>y</w:t>
      </w:r>
      <w:r w:rsidRPr="003059A0">
        <w:rPr>
          <w:sz w:val="28"/>
          <w:szCs w:val="28"/>
        </w:rPr>
        <w:t>thmus wie auf Stein geklopft</w:t>
      </w:r>
      <w:r w:rsidR="0073628A" w:rsidRPr="003059A0">
        <w:rPr>
          <w:sz w:val="28"/>
          <w:szCs w:val="28"/>
        </w:rPr>
        <w:t xml:space="preserve"> (Track 1), der zweite Track startet mit handgeschlagenen Trommeln, die „raschelnde Brücken intermittierender Rhythmen“ auswerfen (</w:t>
      </w:r>
      <w:proofErr w:type="spellStart"/>
      <w:r w:rsidR="0073628A" w:rsidRPr="003059A0">
        <w:rPr>
          <w:sz w:val="28"/>
          <w:szCs w:val="28"/>
        </w:rPr>
        <w:t>Eshun</w:t>
      </w:r>
      <w:proofErr w:type="spellEnd"/>
      <w:r w:rsidR="0073628A" w:rsidRPr="003059A0">
        <w:rPr>
          <w:sz w:val="28"/>
          <w:szCs w:val="28"/>
        </w:rPr>
        <w:t xml:space="preserve"> 1990: 01 [004]), um am Ende in eine </w:t>
      </w:r>
      <w:proofErr w:type="spellStart"/>
      <w:r w:rsidR="0073628A" w:rsidRPr="003059A0">
        <w:rPr>
          <w:sz w:val="28"/>
          <w:szCs w:val="28"/>
        </w:rPr>
        <w:t>sonische</w:t>
      </w:r>
      <w:proofErr w:type="spellEnd"/>
      <w:r w:rsidR="0073628A" w:rsidRPr="003059A0">
        <w:rPr>
          <w:sz w:val="28"/>
          <w:szCs w:val="28"/>
        </w:rPr>
        <w:t xml:space="preserve"> Kakophonie zu münden, die den Kulminations-</w:t>
      </w:r>
      <w:proofErr w:type="spellStart"/>
      <w:r w:rsidR="0073628A" w:rsidRPr="003059A0">
        <w:rPr>
          <w:sz w:val="28"/>
          <w:szCs w:val="28"/>
        </w:rPr>
        <w:t>Dron</w:t>
      </w:r>
      <w:r w:rsidR="0013479A" w:rsidRPr="003059A0">
        <w:rPr>
          <w:sz w:val="28"/>
          <w:szCs w:val="28"/>
        </w:rPr>
        <w:t>e</w:t>
      </w:r>
      <w:r w:rsidR="0073628A" w:rsidRPr="003059A0">
        <w:rPr>
          <w:sz w:val="28"/>
          <w:szCs w:val="28"/>
        </w:rPr>
        <w:t>s</w:t>
      </w:r>
      <w:proofErr w:type="spellEnd"/>
      <w:r w:rsidR="0073628A" w:rsidRPr="003059A0">
        <w:rPr>
          <w:sz w:val="28"/>
          <w:szCs w:val="28"/>
        </w:rPr>
        <w:t xml:space="preserve"> mancher Performances von FM Einheit verwandt sind. Russel nennt das, worauf es hinausläuft, ‚vertikale Form‘.</w:t>
      </w:r>
    </w:p>
    <w:p w14:paraId="1B33FDF6" w14:textId="34A28C80" w:rsidR="0073628A" w:rsidRPr="003059A0" w:rsidRDefault="0073628A">
      <w:pPr>
        <w:rPr>
          <w:sz w:val="28"/>
          <w:szCs w:val="28"/>
        </w:rPr>
      </w:pPr>
    </w:p>
    <w:p w14:paraId="5AF4E4F0" w14:textId="27B521BB" w:rsidR="0073628A" w:rsidRPr="003059A0" w:rsidRDefault="00BA1153">
      <w:pPr>
        <w:rPr>
          <w:rFonts w:ascii="Garamond" w:hAnsi="Garamond"/>
          <w:sz w:val="28"/>
          <w:szCs w:val="28"/>
        </w:rPr>
      </w:pPr>
      <w:r w:rsidRPr="003059A0">
        <w:rPr>
          <w:rFonts w:ascii="Garamond" w:hAnsi="Garamond"/>
          <w:sz w:val="28"/>
          <w:szCs w:val="28"/>
        </w:rPr>
        <w:t>„</w:t>
      </w:r>
      <w:r w:rsidR="0073628A" w:rsidRPr="003059A0">
        <w:rPr>
          <w:rFonts w:ascii="Garamond" w:hAnsi="Garamond"/>
          <w:sz w:val="28"/>
          <w:szCs w:val="28"/>
        </w:rPr>
        <w:t>In diesem afrikanischen</w:t>
      </w:r>
      <w:r w:rsidR="00F55DCE" w:rsidRPr="003059A0">
        <w:rPr>
          <w:rFonts w:ascii="Garamond" w:hAnsi="Garamond"/>
          <w:sz w:val="28"/>
          <w:szCs w:val="28"/>
        </w:rPr>
        <w:t xml:space="preserve"> </w:t>
      </w:r>
      <w:proofErr w:type="spellStart"/>
      <w:r w:rsidR="00F55DCE" w:rsidRPr="003059A0">
        <w:rPr>
          <w:rFonts w:ascii="Garamond" w:hAnsi="Garamond"/>
          <w:sz w:val="28"/>
          <w:szCs w:val="28"/>
        </w:rPr>
        <w:t>Drumchor</w:t>
      </w:r>
      <w:proofErr w:type="spellEnd"/>
      <w:r w:rsidR="00F55DCE" w:rsidRPr="003059A0">
        <w:rPr>
          <w:rFonts w:ascii="Garamond" w:hAnsi="Garamond"/>
          <w:sz w:val="28"/>
          <w:szCs w:val="28"/>
        </w:rPr>
        <w:t xml:space="preserve"> ist ein Drummer das mythische Schwerezentrum, während die anderen langsam Schicht um Schicht komplexe Rhythmen auf dieses tonale Zentrum legen. Das Ganze </w:t>
      </w:r>
      <w:r w:rsidRPr="003059A0">
        <w:rPr>
          <w:rFonts w:ascii="Garamond" w:hAnsi="Garamond"/>
          <w:sz w:val="28"/>
          <w:szCs w:val="28"/>
        </w:rPr>
        <w:t>entwickelt</w:t>
      </w:r>
      <w:r w:rsidR="00F55DCE" w:rsidRPr="003059A0">
        <w:rPr>
          <w:rFonts w:ascii="Garamond" w:hAnsi="Garamond"/>
          <w:sz w:val="28"/>
          <w:szCs w:val="28"/>
        </w:rPr>
        <w:t xml:space="preserve"> sich eigentlich überhaupt nicht auf der Horizontalen; es entwickelt sich in der Komplexität</w:t>
      </w:r>
      <w:r w:rsidR="006E3930" w:rsidRPr="003059A0">
        <w:rPr>
          <w:rFonts w:ascii="Garamond" w:hAnsi="Garamond"/>
          <w:sz w:val="28"/>
          <w:szCs w:val="28"/>
        </w:rPr>
        <w:t xml:space="preserve"> und der Dichte. Es ist vertikale Energie, die fortwährend anwächst, sich ballt.</w:t>
      </w:r>
      <w:r w:rsidRPr="003059A0">
        <w:rPr>
          <w:rFonts w:ascii="Garamond" w:hAnsi="Garamond"/>
          <w:sz w:val="28"/>
          <w:szCs w:val="28"/>
        </w:rPr>
        <w:t>“</w:t>
      </w:r>
      <w:r w:rsidR="006E3930" w:rsidRPr="003059A0">
        <w:rPr>
          <w:rFonts w:ascii="Garamond" w:hAnsi="Garamond"/>
          <w:sz w:val="28"/>
          <w:szCs w:val="28"/>
        </w:rPr>
        <w:t xml:space="preserve"> (George Russel, zit. bei </w:t>
      </w:r>
      <w:proofErr w:type="spellStart"/>
      <w:r w:rsidR="006E3930" w:rsidRPr="003059A0">
        <w:rPr>
          <w:rFonts w:ascii="Garamond" w:hAnsi="Garamond"/>
          <w:sz w:val="28"/>
          <w:szCs w:val="28"/>
        </w:rPr>
        <w:t>Eshun</w:t>
      </w:r>
      <w:proofErr w:type="spellEnd"/>
      <w:r w:rsidR="006E3930" w:rsidRPr="003059A0">
        <w:rPr>
          <w:rFonts w:ascii="Garamond" w:hAnsi="Garamond"/>
          <w:sz w:val="28"/>
          <w:szCs w:val="28"/>
        </w:rPr>
        <w:t xml:space="preserve"> 1999: 01 [005 f.])</w:t>
      </w:r>
    </w:p>
    <w:p w14:paraId="6ADBD640" w14:textId="16E16EFF" w:rsidR="00BA1153" w:rsidRPr="003059A0" w:rsidRDefault="00BA1153">
      <w:pPr>
        <w:rPr>
          <w:rFonts w:ascii="Garamond" w:hAnsi="Garamond"/>
          <w:sz w:val="28"/>
          <w:szCs w:val="28"/>
        </w:rPr>
      </w:pPr>
      <w:r w:rsidRPr="003059A0">
        <w:rPr>
          <w:rFonts w:ascii="Garamond" w:hAnsi="Garamond"/>
          <w:sz w:val="28"/>
          <w:szCs w:val="28"/>
        </w:rPr>
        <w:t xml:space="preserve">Der </w:t>
      </w:r>
      <w:proofErr w:type="spellStart"/>
      <w:r w:rsidRPr="003059A0">
        <w:rPr>
          <w:rFonts w:ascii="Garamond" w:hAnsi="Garamond"/>
          <w:sz w:val="28"/>
          <w:szCs w:val="28"/>
        </w:rPr>
        <w:t>Drumchor</w:t>
      </w:r>
      <w:proofErr w:type="spellEnd"/>
      <w:r w:rsidRPr="003059A0">
        <w:rPr>
          <w:rFonts w:ascii="Garamond" w:hAnsi="Garamond"/>
          <w:sz w:val="28"/>
          <w:szCs w:val="28"/>
        </w:rPr>
        <w:t xml:space="preserve"> </w:t>
      </w:r>
      <w:proofErr w:type="spellStart"/>
      <w:r w:rsidRPr="003059A0">
        <w:rPr>
          <w:rFonts w:ascii="Garamond" w:hAnsi="Garamond"/>
          <w:sz w:val="28"/>
          <w:szCs w:val="28"/>
        </w:rPr>
        <w:t>komplexifiziert</w:t>
      </w:r>
      <w:proofErr w:type="spellEnd"/>
      <w:r w:rsidRPr="003059A0">
        <w:rPr>
          <w:rFonts w:ascii="Garamond" w:hAnsi="Garamond"/>
          <w:sz w:val="28"/>
          <w:szCs w:val="28"/>
        </w:rPr>
        <w:t xml:space="preserve"> den Beat in verteilte </w:t>
      </w:r>
      <w:proofErr w:type="spellStart"/>
      <w:r w:rsidRPr="003059A0">
        <w:rPr>
          <w:rFonts w:ascii="Garamond" w:hAnsi="Garamond"/>
          <w:sz w:val="28"/>
          <w:szCs w:val="28"/>
        </w:rPr>
        <w:t>Polyrhythmaschinen</w:t>
      </w:r>
      <w:proofErr w:type="spellEnd"/>
      <w:r w:rsidRPr="003059A0">
        <w:rPr>
          <w:rFonts w:ascii="Garamond" w:hAnsi="Garamond"/>
          <w:sz w:val="28"/>
          <w:szCs w:val="28"/>
        </w:rPr>
        <w:t xml:space="preserve">, verwobene Netzwerke von polar-kontra-kreuzweise-verstolperten Rhythmen, die wie verstreute Architektur künstlichen Lebens funktionieren, indem sie emergentes </w:t>
      </w:r>
      <w:proofErr w:type="spellStart"/>
      <w:r w:rsidRPr="003059A0">
        <w:rPr>
          <w:rFonts w:ascii="Garamond" w:hAnsi="Garamond"/>
          <w:sz w:val="28"/>
          <w:szCs w:val="28"/>
        </w:rPr>
        <w:t>Bewußtsein</w:t>
      </w:r>
      <w:proofErr w:type="spellEnd"/>
      <w:r w:rsidRPr="003059A0">
        <w:rPr>
          <w:rFonts w:ascii="Garamond" w:hAnsi="Garamond"/>
          <w:sz w:val="28"/>
          <w:szCs w:val="28"/>
        </w:rPr>
        <w:t xml:space="preserve"> erschaffen. […] Bei George Russel – wie bei Stockhausen, Coltrane und Holger </w:t>
      </w:r>
      <w:proofErr w:type="spellStart"/>
      <w:r w:rsidRPr="003059A0">
        <w:rPr>
          <w:rFonts w:ascii="Garamond" w:hAnsi="Garamond"/>
          <w:sz w:val="28"/>
          <w:szCs w:val="28"/>
        </w:rPr>
        <w:t>Czukay</w:t>
      </w:r>
      <w:proofErr w:type="spellEnd"/>
      <w:r w:rsidRPr="003059A0">
        <w:rPr>
          <w:rFonts w:ascii="Garamond" w:hAnsi="Garamond"/>
          <w:sz w:val="28"/>
          <w:szCs w:val="28"/>
        </w:rPr>
        <w:t xml:space="preserve"> – bedeutet der Rückgriff auf </w:t>
      </w:r>
      <w:proofErr w:type="spellStart"/>
      <w:r w:rsidRPr="003059A0">
        <w:rPr>
          <w:rFonts w:ascii="Garamond" w:hAnsi="Garamond"/>
          <w:sz w:val="28"/>
          <w:szCs w:val="28"/>
        </w:rPr>
        <w:t>ghanesische</w:t>
      </w:r>
      <w:proofErr w:type="spellEnd"/>
      <w:r w:rsidR="0087589B" w:rsidRPr="003059A0">
        <w:rPr>
          <w:rFonts w:ascii="Garamond" w:hAnsi="Garamond"/>
          <w:sz w:val="28"/>
          <w:szCs w:val="28"/>
        </w:rPr>
        <w:t xml:space="preserve">, indische oder vietnamesische Vergangenheiten einen Vorgriff auf eine neue Zukunft. Einer ART zuzuhören, die Evolution der </w:t>
      </w:r>
      <w:r w:rsidR="0013479A" w:rsidRPr="003059A0">
        <w:rPr>
          <w:rFonts w:ascii="Garamond" w:hAnsi="Garamond"/>
          <w:sz w:val="28"/>
          <w:szCs w:val="28"/>
        </w:rPr>
        <w:t>T</w:t>
      </w:r>
      <w:r w:rsidR="0087589B" w:rsidRPr="003059A0">
        <w:rPr>
          <w:rFonts w:ascii="Garamond" w:hAnsi="Garamond"/>
          <w:sz w:val="28"/>
          <w:szCs w:val="28"/>
        </w:rPr>
        <w:t>echnologie in den nächsten 5 Jahrhunderten zu hören. (</w:t>
      </w:r>
      <w:proofErr w:type="spellStart"/>
      <w:r w:rsidR="0087589B" w:rsidRPr="003059A0">
        <w:rPr>
          <w:rFonts w:ascii="Garamond" w:hAnsi="Garamond"/>
          <w:sz w:val="28"/>
          <w:szCs w:val="28"/>
        </w:rPr>
        <w:t>Eshun</w:t>
      </w:r>
      <w:proofErr w:type="spellEnd"/>
      <w:r w:rsidR="0087589B" w:rsidRPr="003059A0">
        <w:rPr>
          <w:rFonts w:ascii="Garamond" w:hAnsi="Garamond"/>
          <w:sz w:val="28"/>
          <w:szCs w:val="28"/>
        </w:rPr>
        <w:t xml:space="preserve"> 1999: 01 [006])</w:t>
      </w:r>
    </w:p>
    <w:p w14:paraId="09329E7A" w14:textId="77777777" w:rsidR="00E62B37" w:rsidRPr="003059A0" w:rsidRDefault="00E62B37">
      <w:pPr>
        <w:rPr>
          <w:sz w:val="28"/>
          <w:szCs w:val="28"/>
        </w:rPr>
      </w:pPr>
    </w:p>
    <w:p w14:paraId="1E2983F4" w14:textId="77777777" w:rsidR="003059A0" w:rsidRDefault="0087589B">
      <w:pPr>
        <w:rPr>
          <w:sz w:val="28"/>
          <w:szCs w:val="28"/>
        </w:rPr>
      </w:pPr>
      <w:r w:rsidRPr="003059A0">
        <w:rPr>
          <w:sz w:val="28"/>
          <w:szCs w:val="28"/>
        </w:rPr>
        <w:t xml:space="preserve">Das mag sich bei FM Einheit oftmals unmittelbarer anhören als in der </w:t>
      </w:r>
      <w:proofErr w:type="spellStart"/>
      <w:r w:rsidRPr="003059A0">
        <w:rPr>
          <w:sz w:val="28"/>
          <w:szCs w:val="28"/>
        </w:rPr>
        <w:t>sonischen</w:t>
      </w:r>
      <w:proofErr w:type="spellEnd"/>
      <w:r w:rsidRPr="003059A0">
        <w:rPr>
          <w:sz w:val="28"/>
          <w:szCs w:val="28"/>
        </w:rPr>
        <w:t xml:space="preserve"> Alien Music, wenn er mit dem Hammer oder </w:t>
      </w:r>
      <w:r w:rsidR="0013479A" w:rsidRPr="003059A0">
        <w:rPr>
          <w:sz w:val="28"/>
          <w:szCs w:val="28"/>
        </w:rPr>
        <w:t xml:space="preserve">der </w:t>
      </w:r>
      <w:r w:rsidRPr="003059A0">
        <w:rPr>
          <w:sz w:val="28"/>
          <w:szCs w:val="28"/>
        </w:rPr>
        <w:t>elektrischen Boh</w:t>
      </w:r>
      <w:r w:rsidR="0013479A" w:rsidRPr="003059A0">
        <w:rPr>
          <w:sz w:val="28"/>
          <w:szCs w:val="28"/>
        </w:rPr>
        <w:t>r</w:t>
      </w:r>
      <w:r w:rsidRPr="003059A0">
        <w:rPr>
          <w:sz w:val="28"/>
          <w:szCs w:val="28"/>
        </w:rPr>
        <w:t xml:space="preserve">maschine Steine, Kiesel, Schotter und Mörtel in Schwingung setzt, aber auch bei ihm </w:t>
      </w:r>
      <w:r w:rsidR="008D455B" w:rsidRPr="003059A0">
        <w:rPr>
          <w:sz w:val="28"/>
          <w:szCs w:val="28"/>
        </w:rPr>
        <w:t>geht es</w:t>
      </w:r>
      <w:r w:rsidRPr="003059A0">
        <w:rPr>
          <w:sz w:val="28"/>
          <w:szCs w:val="28"/>
        </w:rPr>
        <w:t xml:space="preserve"> wie </w:t>
      </w:r>
      <w:r w:rsidR="008D455B" w:rsidRPr="003059A0">
        <w:rPr>
          <w:sz w:val="28"/>
          <w:szCs w:val="28"/>
        </w:rPr>
        <w:t xml:space="preserve">bei </w:t>
      </w:r>
      <w:r w:rsidRPr="003059A0">
        <w:rPr>
          <w:sz w:val="28"/>
          <w:szCs w:val="28"/>
        </w:rPr>
        <w:t>de</w:t>
      </w:r>
      <w:r w:rsidR="008D455B" w:rsidRPr="003059A0">
        <w:rPr>
          <w:sz w:val="28"/>
          <w:szCs w:val="28"/>
        </w:rPr>
        <w:t>m</w:t>
      </w:r>
      <w:r w:rsidRPr="003059A0">
        <w:rPr>
          <w:sz w:val="28"/>
          <w:szCs w:val="28"/>
        </w:rPr>
        <w:t xml:space="preserve"> </w:t>
      </w:r>
      <w:proofErr w:type="spellStart"/>
      <w:r w:rsidRPr="003059A0">
        <w:rPr>
          <w:sz w:val="28"/>
          <w:szCs w:val="28"/>
        </w:rPr>
        <w:t>sonische</w:t>
      </w:r>
      <w:r w:rsidR="008D455B" w:rsidRPr="003059A0">
        <w:rPr>
          <w:sz w:val="28"/>
          <w:szCs w:val="28"/>
        </w:rPr>
        <w:t>n</w:t>
      </w:r>
      <w:proofErr w:type="spellEnd"/>
      <w:r w:rsidRPr="003059A0">
        <w:rPr>
          <w:sz w:val="28"/>
          <w:szCs w:val="28"/>
        </w:rPr>
        <w:t xml:space="preserve"> Futurismus </w:t>
      </w:r>
      <w:proofErr w:type="spellStart"/>
      <w:r w:rsidRPr="003059A0">
        <w:rPr>
          <w:sz w:val="28"/>
          <w:szCs w:val="28"/>
        </w:rPr>
        <w:t>Eshuns</w:t>
      </w:r>
      <w:proofErr w:type="spellEnd"/>
      <w:r w:rsidRPr="003059A0">
        <w:rPr>
          <w:sz w:val="28"/>
          <w:szCs w:val="28"/>
        </w:rPr>
        <w:t xml:space="preserve"> </w:t>
      </w:r>
      <w:r w:rsidR="008D455B" w:rsidRPr="003059A0">
        <w:rPr>
          <w:sz w:val="28"/>
          <w:szCs w:val="28"/>
        </w:rPr>
        <w:t xml:space="preserve">um </w:t>
      </w:r>
      <w:r w:rsidRPr="003059A0">
        <w:rPr>
          <w:sz w:val="28"/>
          <w:szCs w:val="28"/>
        </w:rPr>
        <w:t xml:space="preserve">„Maschinenmusik“, weil hier </w:t>
      </w:r>
      <w:r w:rsidRPr="003059A0">
        <w:rPr>
          <w:sz w:val="28"/>
          <w:szCs w:val="28"/>
        </w:rPr>
        <w:lastRenderedPageBreak/>
        <w:t xml:space="preserve">„Musik die Kunstform ist, die am meisten von Technik unterfüttert, rekombiniert und rekonfiguriert wird“ (ebd. 00 [-002]). </w:t>
      </w:r>
    </w:p>
    <w:p w14:paraId="6C58B7AD" w14:textId="2B4D4FFD" w:rsidR="000D602C" w:rsidRPr="003059A0" w:rsidRDefault="0087589B">
      <w:pPr>
        <w:rPr>
          <w:sz w:val="28"/>
          <w:szCs w:val="28"/>
        </w:rPr>
      </w:pPr>
      <w:r w:rsidRPr="003059A0">
        <w:rPr>
          <w:sz w:val="28"/>
          <w:szCs w:val="28"/>
        </w:rPr>
        <w:t>Nun ist das mit der Unmittelbarkeit so eine Sache. Denn FM Einheit vollzieht eine Drehung</w:t>
      </w:r>
      <w:r w:rsidR="008D455B" w:rsidRPr="003059A0">
        <w:rPr>
          <w:sz w:val="28"/>
          <w:szCs w:val="28"/>
        </w:rPr>
        <w:t>. Nicht nur dreht sich der elektrische Bohrer in den Stücken des Steinhaufens und auf dessen biegsamer Blechunterlage</w:t>
      </w:r>
      <w:r w:rsidR="00D86F3C" w:rsidRPr="003059A0">
        <w:rPr>
          <w:sz w:val="28"/>
          <w:szCs w:val="28"/>
        </w:rPr>
        <w:t>;</w:t>
      </w:r>
      <w:r w:rsidR="008D455B" w:rsidRPr="003059A0">
        <w:rPr>
          <w:sz w:val="28"/>
          <w:szCs w:val="28"/>
        </w:rPr>
        <w:t xml:space="preserve"> nicht nur dreht sich der Bohrer entlang der sich selbst drehenden Eisenfeder, die 4 m lang</w:t>
      </w:r>
      <w:r w:rsidR="003059A0">
        <w:rPr>
          <w:sz w:val="28"/>
          <w:szCs w:val="28"/>
        </w:rPr>
        <w:t xml:space="preserve"> oder länger</w:t>
      </w:r>
      <w:r w:rsidR="008D455B" w:rsidRPr="003059A0">
        <w:rPr>
          <w:sz w:val="28"/>
          <w:szCs w:val="28"/>
        </w:rPr>
        <w:t xml:space="preserve"> ist</w:t>
      </w:r>
      <w:r w:rsidR="00D86F3C" w:rsidRPr="003059A0">
        <w:rPr>
          <w:sz w:val="28"/>
          <w:szCs w:val="28"/>
        </w:rPr>
        <w:t>;</w:t>
      </w:r>
      <w:r w:rsidR="008D455B" w:rsidRPr="003059A0">
        <w:rPr>
          <w:sz w:val="28"/>
          <w:szCs w:val="28"/>
        </w:rPr>
        <w:t xml:space="preserve"> nicht nur wird der Gummi- oder Eisenhammer umgedreht und dessen Holzstiel zum Schlaginstrument</w:t>
      </w:r>
      <w:r w:rsidR="00D86F3C" w:rsidRPr="003059A0">
        <w:rPr>
          <w:sz w:val="28"/>
          <w:szCs w:val="28"/>
        </w:rPr>
        <w:t>;</w:t>
      </w:r>
      <w:r w:rsidR="008D455B" w:rsidRPr="003059A0">
        <w:rPr>
          <w:sz w:val="28"/>
          <w:szCs w:val="28"/>
        </w:rPr>
        <w:t xml:space="preserve"> </w:t>
      </w:r>
      <w:r w:rsidR="006964E5" w:rsidRPr="003059A0">
        <w:rPr>
          <w:sz w:val="28"/>
          <w:szCs w:val="28"/>
        </w:rPr>
        <w:t>bei dieser „Intermaterialität“ (Strässle 2013: 15)</w:t>
      </w:r>
      <w:r w:rsidR="008D455B" w:rsidRPr="003059A0">
        <w:rPr>
          <w:sz w:val="28"/>
          <w:szCs w:val="28"/>
        </w:rPr>
        <w:t xml:space="preserve"> </w:t>
      </w:r>
      <w:r w:rsidR="006964E5" w:rsidRPr="003059A0">
        <w:rPr>
          <w:sz w:val="28"/>
          <w:szCs w:val="28"/>
        </w:rPr>
        <w:t>drehen sich nicht nur</w:t>
      </w:r>
      <w:r w:rsidR="008D455B" w:rsidRPr="003059A0">
        <w:rPr>
          <w:sz w:val="28"/>
          <w:szCs w:val="28"/>
        </w:rPr>
        <w:t xml:space="preserve"> diese halb mechanisch, halb elektrisch erzeugten Eisen-, Schutt- und Steinklänge </w:t>
      </w:r>
      <w:r w:rsidR="006964E5" w:rsidRPr="003059A0">
        <w:rPr>
          <w:sz w:val="28"/>
          <w:szCs w:val="28"/>
        </w:rPr>
        <w:t xml:space="preserve">innerhalb </w:t>
      </w:r>
      <w:r w:rsidR="008D455B" w:rsidRPr="003059A0">
        <w:rPr>
          <w:sz w:val="28"/>
          <w:szCs w:val="28"/>
        </w:rPr>
        <w:t>eine</w:t>
      </w:r>
      <w:r w:rsidR="006964E5" w:rsidRPr="003059A0">
        <w:rPr>
          <w:sz w:val="28"/>
          <w:szCs w:val="28"/>
        </w:rPr>
        <w:t>s</w:t>
      </w:r>
      <w:r w:rsidR="008D455B" w:rsidRPr="003059A0">
        <w:rPr>
          <w:sz w:val="28"/>
          <w:szCs w:val="28"/>
        </w:rPr>
        <w:t xml:space="preserve"> elektronischen </w:t>
      </w:r>
      <w:proofErr w:type="spellStart"/>
      <w:r w:rsidR="008D455B" w:rsidRPr="003059A0">
        <w:rPr>
          <w:sz w:val="28"/>
          <w:szCs w:val="28"/>
        </w:rPr>
        <w:t>Dron</w:t>
      </w:r>
      <w:r w:rsidR="0013479A" w:rsidRPr="003059A0">
        <w:rPr>
          <w:sz w:val="28"/>
          <w:szCs w:val="28"/>
        </w:rPr>
        <w:t>e</w:t>
      </w:r>
      <w:proofErr w:type="spellEnd"/>
      <w:r w:rsidR="008D455B" w:rsidRPr="003059A0">
        <w:rPr>
          <w:sz w:val="28"/>
          <w:szCs w:val="28"/>
        </w:rPr>
        <w:t>-Rahmen</w:t>
      </w:r>
      <w:r w:rsidR="00526B5C" w:rsidRPr="003059A0">
        <w:rPr>
          <w:sz w:val="28"/>
          <w:szCs w:val="28"/>
        </w:rPr>
        <w:t>s</w:t>
      </w:r>
      <w:r w:rsidR="008D455B" w:rsidRPr="003059A0">
        <w:rPr>
          <w:sz w:val="28"/>
          <w:szCs w:val="28"/>
        </w:rPr>
        <w:t xml:space="preserve"> (wie im Konzert mit Ex-Faust-Mitglied </w:t>
      </w:r>
      <w:r w:rsidR="004E0520" w:rsidRPr="003059A0">
        <w:rPr>
          <w:sz w:val="28"/>
          <w:szCs w:val="28"/>
        </w:rPr>
        <w:t xml:space="preserve">Hans-Joachim </w:t>
      </w:r>
      <w:r w:rsidR="008D455B" w:rsidRPr="003059A0">
        <w:rPr>
          <w:sz w:val="28"/>
          <w:szCs w:val="28"/>
        </w:rPr>
        <w:t>I</w:t>
      </w:r>
      <w:r w:rsidR="004E0520" w:rsidRPr="003059A0">
        <w:rPr>
          <w:sz w:val="28"/>
          <w:szCs w:val="28"/>
        </w:rPr>
        <w:t>r</w:t>
      </w:r>
      <w:r w:rsidR="008D455B" w:rsidRPr="003059A0">
        <w:rPr>
          <w:sz w:val="28"/>
          <w:szCs w:val="28"/>
        </w:rPr>
        <w:t>mler an den Tapes und Keyboards)</w:t>
      </w:r>
      <w:r w:rsidR="004E0520" w:rsidRPr="003059A0">
        <w:rPr>
          <w:sz w:val="28"/>
          <w:szCs w:val="28"/>
        </w:rPr>
        <w:t xml:space="preserve">, sondern es geht grundsätzlich um eine Drehung weg vom Unmittelbaren. Das macht ein Vergleich deutlich. </w:t>
      </w:r>
    </w:p>
    <w:p w14:paraId="12EC3348" w14:textId="63EE795D" w:rsidR="004E0520" w:rsidRPr="003059A0" w:rsidRDefault="004E0520">
      <w:pPr>
        <w:rPr>
          <w:sz w:val="28"/>
          <w:szCs w:val="28"/>
        </w:rPr>
      </w:pPr>
    </w:p>
    <w:p w14:paraId="4EB2CC1C" w14:textId="77777777" w:rsidR="0013479A" w:rsidRPr="003059A0" w:rsidRDefault="0013479A">
      <w:pPr>
        <w:rPr>
          <w:sz w:val="28"/>
          <w:szCs w:val="28"/>
        </w:rPr>
      </w:pPr>
    </w:p>
    <w:p w14:paraId="78063AA0" w14:textId="77777777" w:rsidR="004E0520" w:rsidRPr="003059A0" w:rsidRDefault="004E0520" w:rsidP="004E0520">
      <w:pPr>
        <w:jc w:val="center"/>
        <w:rPr>
          <w:color w:val="000000" w:themeColor="text1"/>
          <w:sz w:val="28"/>
          <w:szCs w:val="28"/>
        </w:rPr>
      </w:pPr>
      <w:r w:rsidRPr="003059A0">
        <w:rPr>
          <w:color w:val="000000" w:themeColor="text1"/>
          <w:sz w:val="28"/>
          <w:szCs w:val="28"/>
        </w:rPr>
        <w:t>Experimentum Mundi – Drehung übers Unmittelbare hinaus</w:t>
      </w:r>
    </w:p>
    <w:p w14:paraId="3AC95BD7" w14:textId="77777777" w:rsidR="004E0520" w:rsidRPr="003059A0" w:rsidRDefault="004E0520">
      <w:pPr>
        <w:rPr>
          <w:sz w:val="28"/>
          <w:szCs w:val="28"/>
        </w:rPr>
      </w:pPr>
    </w:p>
    <w:p w14:paraId="0118C2EF" w14:textId="21527B46" w:rsidR="008D455B" w:rsidRPr="003059A0" w:rsidRDefault="004E0520">
      <w:pPr>
        <w:rPr>
          <w:sz w:val="28"/>
          <w:szCs w:val="28"/>
        </w:rPr>
      </w:pPr>
      <w:r w:rsidRPr="003059A0">
        <w:rPr>
          <w:sz w:val="28"/>
          <w:szCs w:val="28"/>
        </w:rPr>
        <w:t xml:space="preserve">Der zeitgenössische italienische Musiktheater-Komponist Georgio </w:t>
      </w:r>
      <w:proofErr w:type="spellStart"/>
      <w:r w:rsidRPr="003059A0">
        <w:rPr>
          <w:sz w:val="28"/>
          <w:szCs w:val="28"/>
        </w:rPr>
        <w:t>Batistelli</w:t>
      </w:r>
      <w:proofErr w:type="spellEnd"/>
      <w:r w:rsidRPr="003059A0">
        <w:rPr>
          <w:sz w:val="28"/>
          <w:szCs w:val="28"/>
        </w:rPr>
        <w:t xml:space="preserve"> führt seit 40 Jahren ein Stück auf, </w:t>
      </w:r>
      <w:r w:rsidR="00AE6136" w:rsidRPr="003059A0">
        <w:rPr>
          <w:sz w:val="28"/>
          <w:szCs w:val="28"/>
        </w:rPr>
        <w:t xml:space="preserve">dem ein Konzept zugrunde liegt, das in der Nähe von FM </w:t>
      </w:r>
      <w:proofErr w:type="spellStart"/>
      <w:r w:rsidR="00AE6136" w:rsidRPr="003059A0">
        <w:rPr>
          <w:sz w:val="28"/>
          <w:szCs w:val="28"/>
        </w:rPr>
        <w:t>Einheits</w:t>
      </w:r>
      <w:proofErr w:type="spellEnd"/>
      <w:r w:rsidR="00AE6136" w:rsidRPr="003059A0">
        <w:rPr>
          <w:sz w:val="28"/>
          <w:szCs w:val="28"/>
        </w:rPr>
        <w:t xml:space="preserve"> </w:t>
      </w:r>
      <w:proofErr w:type="spellStart"/>
      <w:r w:rsidR="00AE6136" w:rsidRPr="003059A0">
        <w:rPr>
          <w:sz w:val="28"/>
          <w:szCs w:val="28"/>
        </w:rPr>
        <w:t>Steineklopfmusik</w:t>
      </w:r>
      <w:proofErr w:type="spellEnd"/>
      <w:r w:rsidR="00AE6136" w:rsidRPr="003059A0">
        <w:rPr>
          <w:sz w:val="28"/>
          <w:szCs w:val="28"/>
        </w:rPr>
        <w:t xml:space="preserve"> angesiedelt ist. Zunächst. Dann wird die Differenz in der Ähnlichkeit </w:t>
      </w:r>
      <w:r w:rsidR="00526B5C" w:rsidRPr="003059A0">
        <w:rPr>
          <w:sz w:val="28"/>
          <w:szCs w:val="28"/>
        </w:rPr>
        <w:t>bemerkbar</w:t>
      </w:r>
      <w:r w:rsidR="00AE6136" w:rsidRPr="003059A0">
        <w:rPr>
          <w:sz w:val="28"/>
          <w:szCs w:val="28"/>
        </w:rPr>
        <w:t xml:space="preserve">. </w:t>
      </w:r>
    </w:p>
    <w:p w14:paraId="05686673" w14:textId="112EF756" w:rsidR="00AE6136" w:rsidRPr="003059A0" w:rsidRDefault="00AE6136">
      <w:pPr>
        <w:rPr>
          <w:sz w:val="28"/>
          <w:szCs w:val="28"/>
        </w:rPr>
      </w:pPr>
    </w:p>
    <w:p w14:paraId="0792CC72" w14:textId="77777777" w:rsidR="003059A0" w:rsidRDefault="00AE6136">
      <w:pPr>
        <w:rPr>
          <w:sz w:val="28"/>
          <w:szCs w:val="28"/>
        </w:rPr>
      </w:pPr>
      <w:proofErr w:type="spellStart"/>
      <w:r w:rsidRPr="003059A0">
        <w:rPr>
          <w:sz w:val="28"/>
          <w:szCs w:val="28"/>
        </w:rPr>
        <w:t>Batistelli</w:t>
      </w:r>
      <w:proofErr w:type="spellEnd"/>
      <w:r w:rsidRPr="003059A0">
        <w:rPr>
          <w:sz w:val="28"/>
          <w:szCs w:val="28"/>
        </w:rPr>
        <w:t xml:space="preserve"> berichtet in einem Portrait des Bayrischen Rundfunks (abrufbar in der Mediathek der ARD), wie er, aufgewachsen in einem Dorf südlich von Rom, eines Tages in eben diesem Dorf ein Schlaggeräusch hört, das aus einer Handwerkstätte kommt. Das geschulte Ohr des Avantgardisten schließt diesen handwerklichen Rhythmus mit etwas kurz, was er bei Stockhausen gehört hat: nämlich asymmetrische (Werkstatt-)Geräusche. Das ist das, was Stockhausen</w:t>
      </w:r>
      <w:r w:rsidR="00FE36DC" w:rsidRPr="003059A0">
        <w:rPr>
          <w:sz w:val="28"/>
          <w:szCs w:val="28"/>
        </w:rPr>
        <w:t xml:space="preserve"> unter</w:t>
      </w:r>
      <w:r w:rsidRPr="003059A0">
        <w:rPr>
          <w:sz w:val="28"/>
          <w:szCs w:val="28"/>
        </w:rPr>
        <w:t xml:space="preserve"> Rhythmus versteht. Zahlreiche Krautrock</w:t>
      </w:r>
      <w:r w:rsidR="00010F1F" w:rsidRPr="003059A0">
        <w:rPr>
          <w:sz w:val="28"/>
          <w:szCs w:val="28"/>
        </w:rPr>
        <w:t xml:space="preserve">musiken – allen voran Can – stehen in dieser Tradition. </w:t>
      </w:r>
      <w:proofErr w:type="spellStart"/>
      <w:r w:rsidR="00010F1F" w:rsidRPr="003059A0">
        <w:rPr>
          <w:sz w:val="28"/>
          <w:szCs w:val="28"/>
        </w:rPr>
        <w:t>Batistelli</w:t>
      </w:r>
      <w:proofErr w:type="spellEnd"/>
      <w:r w:rsidR="00010F1F" w:rsidRPr="003059A0">
        <w:rPr>
          <w:sz w:val="28"/>
          <w:szCs w:val="28"/>
        </w:rPr>
        <w:t xml:space="preserve"> mixt nun seine Ideen. Er greift auf den asymmetrischen Rhythmus der Handwerker seines Dorfes zurück und legt darüber eine Komposition. Diese beiden Ebenen – </w:t>
      </w:r>
      <w:proofErr w:type="spellStart"/>
      <w:r w:rsidR="00010F1F" w:rsidRPr="003059A0">
        <w:rPr>
          <w:sz w:val="28"/>
          <w:szCs w:val="28"/>
        </w:rPr>
        <w:t>Handwerksgeklopfe</w:t>
      </w:r>
      <w:proofErr w:type="spellEnd"/>
      <w:r w:rsidR="00010F1F" w:rsidRPr="003059A0">
        <w:rPr>
          <w:sz w:val="28"/>
          <w:szCs w:val="28"/>
        </w:rPr>
        <w:t xml:space="preserve"> und eine durchkomponierte Musik – werden durch eine dritte Ebene – eine Ebene de</w:t>
      </w:r>
      <w:r w:rsidR="00ED17FA" w:rsidRPr="003059A0">
        <w:rPr>
          <w:sz w:val="28"/>
          <w:szCs w:val="28"/>
        </w:rPr>
        <w:t>r</w:t>
      </w:r>
      <w:r w:rsidR="00010F1F" w:rsidRPr="003059A0">
        <w:rPr>
          <w:sz w:val="28"/>
          <w:szCs w:val="28"/>
        </w:rPr>
        <w:t xml:space="preserve"> Texte – flankiert, indem Schauspieler spröd-sachliche Texte über verschiedene Handwerke aus Diderots/</w:t>
      </w:r>
      <w:proofErr w:type="spellStart"/>
      <w:r w:rsidR="00010F1F" w:rsidRPr="003059A0">
        <w:rPr>
          <w:sz w:val="28"/>
          <w:szCs w:val="28"/>
        </w:rPr>
        <w:t>D’Alemberts</w:t>
      </w:r>
      <w:proofErr w:type="spellEnd"/>
      <w:r w:rsidR="00010F1F" w:rsidRPr="003059A0">
        <w:rPr>
          <w:sz w:val="28"/>
          <w:szCs w:val="28"/>
        </w:rPr>
        <w:t xml:space="preserve"> Enzyklopädie sprechen</w:t>
      </w:r>
      <w:r w:rsidR="005863CB" w:rsidRPr="003059A0">
        <w:rPr>
          <w:sz w:val="28"/>
          <w:szCs w:val="28"/>
        </w:rPr>
        <w:t xml:space="preserve">, aber wie „Märchen“, so </w:t>
      </w:r>
      <w:proofErr w:type="spellStart"/>
      <w:r w:rsidR="005863CB" w:rsidRPr="003059A0">
        <w:rPr>
          <w:sz w:val="28"/>
          <w:szCs w:val="28"/>
        </w:rPr>
        <w:t>Batistelli</w:t>
      </w:r>
      <w:proofErr w:type="spellEnd"/>
      <w:r w:rsidR="00010F1F" w:rsidRPr="003059A0">
        <w:rPr>
          <w:sz w:val="28"/>
          <w:szCs w:val="28"/>
        </w:rPr>
        <w:t xml:space="preserve">. Dieses aufklärerische Werk war unter anderem angetreten, gegen mythische und religiöse Autoritäten das Menschengemachte zu benennen und zu systematisieren. Deshalb die zahlreichen Handwerke- und </w:t>
      </w:r>
      <w:proofErr w:type="spellStart"/>
      <w:r w:rsidR="00010F1F" w:rsidRPr="003059A0">
        <w:rPr>
          <w:sz w:val="28"/>
          <w:szCs w:val="28"/>
        </w:rPr>
        <w:t>Gewerkebeschreibungen</w:t>
      </w:r>
      <w:proofErr w:type="spellEnd"/>
      <w:r w:rsidR="00010F1F" w:rsidRPr="003059A0">
        <w:rPr>
          <w:sz w:val="28"/>
          <w:szCs w:val="28"/>
        </w:rPr>
        <w:t xml:space="preserve"> in der Enzyklopädie. </w:t>
      </w:r>
      <w:proofErr w:type="spellStart"/>
      <w:r w:rsidR="005863CB" w:rsidRPr="003059A0">
        <w:rPr>
          <w:sz w:val="28"/>
          <w:szCs w:val="28"/>
        </w:rPr>
        <w:t>Batistelli</w:t>
      </w:r>
      <w:proofErr w:type="spellEnd"/>
      <w:r w:rsidR="005863CB" w:rsidRPr="003059A0">
        <w:rPr>
          <w:sz w:val="28"/>
          <w:szCs w:val="28"/>
        </w:rPr>
        <w:t xml:space="preserve"> führt sein Musiktheater nunmehr seit 40 Jahren auf, und immer sind </w:t>
      </w:r>
      <w:r w:rsidR="00325340" w:rsidRPr="003059A0">
        <w:rPr>
          <w:sz w:val="28"/>
          <w:szCs w:val="28"/>
        </w:rPr>
        <w:t>mehr als ein Dutzend</w:t>
      </w:r>
      <w:r w:rsidR="005863CB" w:rsidRPr="003059A0">
        <w:rPr>
          <w:sz w:val="28"/>
          <w:szCs w:val="28"/>
        </w:rPr>
        <w:t xml:space="preserve"> Handwerker</w:t>
      </w:r>
      <w:r w:rsidR="00325340" w:rsidRPr="003059A0">
        <w:rPr>
          <w:sz w:val="28"/>
          <w:szCs w:val="28"/>
        </w:rPr>
        <w:t>*innen</w:t>
      </w:r>
      <w:r w:rsidR="005863CB" w:rsidRPr="003059A0">
        <w:rPr>
          <w:sz w:val="28"/>
          <w:szCs w:val="28"/>
        </w:rPr>
        <w:t xml:space="preserve"> aus seinem Dorf (oder ihre </w:t>
      </w:r>
      <w:r w:rsidR="005863CB" w:rsidRPr="003059A0">
        <w:rPr>
          <w:sz w:val="28"/>
          <w:szCs w:val="28"/>
        </w:rPr>
        <w:lastRenderedPageBreak/>
        <w:t>Nachfahren) mit auf der Bühne. Straßenarbeite</w:t>
      </w:r>
      <w:r w:rsidR="00325340" w:rsidRPr="003059A0">
        <w:rPr>
          <w:sz w:val="28"/>
          <w:szCs w:val="28"/>
        </w:rPr>
        <w:t>r</w:t>
      </w:r>
      <w:r w:rsidR="005863CB" w:rsidRPr="003059A0">
        <w:rPr>
          <w:sz w:val="28"/>
          <w:szCs w:val="28"/>
        </w:rPr>
        <w:t xml:space="preserve"> verlegen auf der Bühne eine gepflasterte Straße, ein Zementmischer rührt Zement an, ein Steinmetz bearbeitet mit Hammer und schmalem </w:t>
      </w:r>
      <w:r w:rsidR="00325340" w:rsidRPr="003059A0">
        <w:rPr>
          <w:sz w:val="28"/>
          <w:szCs w:val="28"/>
        </w:rPr>
        <w:t>Meißel einen Steinblock. Am Ende wird der kollektive asymmetrische Rhythmus dichte</w:t>
      </w:r>
      <w:r w:rsidR="00FE36DC" w:rsidRPr="003059A0">
        <w:rPr>
          <w:sz w:val="28"/>
          <w:szCs w:val="28"/>
        </w:rPr>
        <w:t>r</w:t>
      </w:r>
      <w:r w:rsidR="00325340" w:rsidRPr="003059A0">
        <w:rPr>
          <w:sz w:val="28"/>
          <w:szCs w:val="28"/>
        </w:rPr>
        <w:t xml:space="preserve">, die strenge Komposition lauter und instrumentenreicher, Gesang und Sprechtexte bekommen einen dröhnenden Charakter. </w:t>
      </w:r>
      <w:proofErr w:type="spellStart"/>
      <w:r w:rsidR="00325340" w:rsidRPr="003059A0">
        <w:rPr>
          <w:sz w:val="28"/>
          <w:szCs w:val="28"/>
        </w:rPr>
        <w:t>Bati</w:t>
      </w:r>
      <w:r w:rsidR="00FE36DC" w:rsidRPr="003059A0">
        <w:rPr>
          <w:sz w:val="28"/>
          <w:szCs w:val="28"/>
        </w:rPr>
        <w:t>s</w:t>
      </w:r>
      <w:r w:rsidR="00325340" w:rsidRPr="003059A0">
        <w:rPr>
          <w:sz w:val="28"/>
          <w:szCs w:val="28"/>
        </w:rPr>
        <w:t>telli</w:t>
      </w:r>
      <w:proofErr w:type="spellEnd"/>
      <w:r w:rsidR="00325340" w:rsidRPr="003059A0">
        <w:rPr>
          <w:sz w:val="28"/>
          <w:szCs w:val="28"/>
        </w:rPr>
        <w:t xml:space="preserve"> nennt seine Komposition „Experimentum Mundi“ in Anlehnung an Diderot und </w:t>
      </w:r>
      <w:proofErr w:type="spellStart"/>
      <w:r w:rsidR="00325340" w:rsidRPr="003059A0">
        <w:rPr>
          <w:sz w:val="28"/>
          <w:szCs w:val="28"/>
        </w:rPr>
        <w:t>D’Alembert</w:t>
      </w:r>
      <w:proofErr w:type="spellEnd"/>
      <w:r w:rsidR="00325340" w:rsidRPr="003059A0">
        <w:rPr>
          <w:sz w:val="28"/>
          <w:szCs w:val="28"/>
        </w:rPr>
        <w:t xml:space="preserve">. </w:t>
      </w:r>
    </w:p>
    <w:p w14:paraId="6BF1AB29" w14:textId="77777777" w:rsidR="003059A0" w:rsidRDefault="00325340">
      <w:pPr>
        <w:rPr>
          <w:sz w:val="28"/>
          <w:szCs w:val="28"/>
        </w:rPr>
      </w:pPr>
      <w:r w:rsidRPr="003059A0">
        <w:rPr>
          <w:sz w:val="28"/>
          <w:szCs w:val="28"/>
        </w:rPr>
        <w:t xml:space="preserve">Soweit die Ähnlichkeit zu FM Einheit. Jetzt die Drehung und die Differenz. Wo ein Teil von </w:t>
      </w:r>
      <w:proofErr w:type="spellStart"/>
      <w:r w:rsidRPr="003059A0">
        <w:rPr>
          <w:sz w:val="28"/>
          <w:szCs w:val="28"/>
        </w:rPr>
        <w:t>Batistelli</w:t>
      </w:r>
      <w:r w:rsidR="00D86F3C" w:rsidRPr="003059A0">
        <w:rPr>
          <w:sz w:val="28"/>
          <w:szCs w:val="28"/>
        </w:rPr>
        <w:t>s</w:t>
      </w:r>
      <w:proofErr w:type="spellEnd"/>
      <w:r w:rsidRPr="003059A0">
        <w:rPr>
          <w:sz w:val="28"/>
          <w:szCs w:val="28"/>
        </w:rPr>
        <w:t xml:space="preserve"> Komposition und Performance Unmittelbarkeit des Handwerklichen anpeilt – echte Handwerker*innen aus seinem Dorf performen rhythmisch auf ihren angestammten Werkzeugen und Materialen</w:t>
      </w:r>
      <w:r w:rsidR="00D86F3C" w:rsidRPr="003059A0">
        <w:rPr>
          <w:sz w:val="28"/>
          <w:szCs w:val="28"/>
        </w:rPr>
        <w:t xml:space="preserve">, </w:t>
      </w:r>
      <w:r w:rsidRPr="003059A0">
        <w:rPr>
          <w:sz w:val="28"/>
          <w:szCs w:val="28"/>
        </w:rPr>
        <w:t>und</w:t>
      </w:r>
      <w:r w:rsidR="00D86F3C" w:rsidRPr="003059A0">
        <w:rPr>
          <w:sz w:val="28"/>
          <w:szCs w:val="28"/>
        </w:rPr>
        <w:t xml:space="preserve"> </w:t>
      </w:r>
      <w:r w:rsidRPr="003059A0">
        <w:rPr>
          <w:sz w:val="28"/>
          <w:szCs w:val="28"/>
        </w:rPr>
        <w:t xml:space="preserve">die Texte der Enzyklopädie evozieren den materialen Sachverstand der Handwerkskunst –, da </w:t>
      </w:r>
      <w:r w:rsidR="00DE1A1C" w:rsidRPr="003059A0">
        <w:rPr>
          <w:sz w:val="28"/>
          <w:szCs w:val="28"/>
        </w:rPr>
        <w:t>betreibt FM Einheit die Drehung als Experiment. Die Dekontextualisierung de</w:t>
      </w:r>
      <w:r w:rsidR="00526B5C" w:rsidRPr="003059A0">
        <w:rPr>
          <w:sz w:val="28"/>
          <w:szCs w:val="28"/>
        </w:rPr>
        <w:t>r</w:t>
      </w:r>
      <w:r w:rsidR="00DE1A1C" w:rsidRPr="003059A0">
        <w:rPr>
          <w:sz w:val="28"/>
          <w:szCs w:val="28"/>
        </w:rPr>
        <w:t xml:space="preserve"> Handwerksarbeit, die </w:t>
      </w:r>
      <w:proofErr w:type="spellStart"/>
      <w:r w:rsidR="00DE1A1C" w:rsidRPr="003059A0">
        <w:rPr>
          <w:sz w:val="28"/>
          <w:szCs w:val="28"/>
        </w:rPr>
        <w:t>Batistelli</w:t>
      </w:r>
      <w:proofErr w:type="spellEnd"/>
      <w:r w:rsidR="00DE1A1C" w:rsidRPr="003059A0">
        <w:rPr>
          <w:sz w:val="28"/>
          <w:szCs w:val="28"/>
        </w:rPr>
        <w:t xml:space="preserve"> vornimmt, vollzieht sich bei FM Einheit am Material selbst. Er zerlegt es, er entlockt ihm andere, unerhörte Töne. Stein klingt, Schotter wird geschüttet, rinnt </w:t>
      </w:r>
      <w:r w:rsidR="00FE36DC" w:rsidRPr="003059A0">
        <w:rPr>
          <w:sz w:val="28"/>
          <w:szCs w:val="28"/>
        </w:rPr>
        <w:t xml:space="preserve">durch die Hände von Einheit </w:t>
      </w:r>
      <w:r w:rsidR="00DE1A1C" w:rsidRPr="003059A0">
        <w:rPr>
          <w:sz w:val="28"/>
          <w:szCs w:val="28"/>
        </w:rPr>
        <w:t>aufs bewegliche Blec</w:t>
      </w:r>
      <w:r w:rsidR="00FE36DC" w:rsidRPr="003059A0">
        <w:rPr>
          <w:sz w:val="28"/>
          <w:szCs w:val="28"/>
        </w:rPr>
        <w:t>h. D</w:t>
      </w:r>
      <w:r w:rsidR="00DE1A1C" w:rsidRPr="003059A0">
        <w:rPr>
          <w:sz w:val="28"/>
          <w:szCs w:val="28"/>
        </w:rPr>
        <w:t>ie Bohrmaschine bohrt nicht, sondern reibt sich an dem Steinmaterial, verschiebt, legt sich in den Steinhaufen hinein, bewegt sich entlang der Eisenfeder, liebkost sie, schlägt sie, dehnt sie, wird Schlag-, nicht Bohrstock. Und zwar in einer Improvisation, die natürlich ihren Ausgangsvorgaben wie jede improvisierte Musik folgt</w:t>
      </w:r>
      <w:r w:rsidR="001D4543" w:rsidRPr="003059A0">
        <w:rPr>
          <w:sz w:val="28"/>
          <w:szCs w:val="28"/>
        </w:rPr>
        <w:t xml:space="preserve"> (Einheit spricht </w:t>
      </w:r>
      <w:r w:rsidR="00D86F3C" w:rsidRPr="003059A0">
        <w:rPr>
          <w:sz w:val="28"/>
          <w:szCs w:val="28"/>
        </w:rPr>
        <w:t xml:space="preserve">in einem Interview </w:t>
      </w:r>
      <w:r w:rsidR="001D4543" w:rsidRPr="003059A0">
        <w:rPr>
          <w:sz w:val="28"/>
          <w:szCs w:val="28"/>
        </w:rPr>
        <w:t>von einem „Gerüst von drei bis vier Motiven“)</w:t>
      </w:r>
      <w:r w:rsidR="00DE1A1C" w:rsidRPr="003059A0">
        <w:rPr>
          <w:sz w:val="28"/>
          <w:szCs w:val="28"/>
        </w:rPr>
        <w:t>, wiederholbar ist und ihre Cluster hat, aber eben doch freier, verschiebbarer, stets neu kombiniert in ihren Klang- und Rhythmusgesten verfährt</w:t>
      </w:r>
      <w:r w:rsidR="00B73F85" w:rsidRPr="003059A0">
        <w:rPr>
          <w:sz w:val="28"/>
          <w:szCs w:val="28"/>
        </w:rPr>
        <w:t xml:space="preserve"> und oftmals im Dialog und in der Spannung mit einem elektronischen Teppich</w:t>
      </w:r>
      <w:r w:rsidR="00DE1A1C" w:rsidRPr="003059A0">
        <w:rPr>
          <w:sz w:val="28"/>
          <w:szCs w:val="28"/>
        </w:rPr>
        <w:t xml:space="preserve">. </w:t>
      </w:r>
    </w:p>
    <w:p w14:paraId="51D36280" w14:textId="538FFCF0" w:rsidR="00AE6136" w:rsidRPr="003059A0" w:rsidRDefault="008C0087">
      <w:pPr>
        <w:rPr>
          <w:sz w:val="28"/>
          <w:szCs w:val="28"/>
        </w:rPr>
      </w:pPr>
      <w:r w:rsidRPr="003059A0">
        <w:rPr>
          <w:sz w:val="28"/>
          <w:szCs w:val="28"/>
        </w:rPr>
        <w:t xml:space="preserve">Im Grunde ist </w:t>
      </w:r>
      <w:proofErr w:type="spellStart"/>
      <w:r w:rsidRPr="003059A0">
        <w:rPr>
          <w:sz w:val="28"/>
          <w:szCs w:val="28"/>
        </w:rPr>
        <w:t>Batistellis</w:t>
      </w:r>
      <w:proofErr w:type="spellEnd"/>
      <w:r w:rsidRPr="003059A0">
        <w:rPr>
          <w:sz w:val="28"/>
          <w:szCs w:val="28"/>
        </w:rPr>
        <w:t xml:space="preserve"> Aufgreifen de</w:t>
      </w:r>
      <w:r w:rsidR="00FE36DC" w:rsidRPr="003059A0">
        <w:rPr>
          <w:sz w:val="28"/>
          <w:szCs w:val="28"/>
        </w:rPr>
        <w:t>r</w:t>
      </w:r>
      <w:r w:rsidRPr="003059A0">
        <w:rPr>
          <w:sz w:val="28"/>
          <w:szCs w:val="28"/>
        </w:rPr>
        <w:t xml:space="preserve"> Handwerksklänge mimetisch und FM </w:t>
      </w:r>
      <w:proofErr w:type="spellStart"/>
      <w:r w:rsidRPr="003059A0">
        <w:rPr>
          <w:sz w:val="28"/>
          <w:szCs w:val="28"/>
        </w:rPr>
        <w:t>Einheits</w:t>
      </w:r>
      <w:proofErr w:type="spellEnd"/>
      <w:r w:rsidRPr="003059A0">
        <w:rPr>
          <w:sz w:val="28"/>
          <w:szCs w:val="28"/>
        </w:rPr>
        <w:t xml:space="preserve"> Steinschlag abstrakt, denn dieser abstrahiert </w:t>
      </w:r>
      <w:r w:rsidR="00D86F3C" w:rsidRPr="003059A0">
        <w:rPr>
          <w:sz w:val="28"/>
          <w:szCs w:val="28"/>
        </w:rPr>
        <w:t xml:space="preserve">nicht nur </w:t>
      </w:r>
      <w:r w:rsidRPr="003059A0">
        <w:rPr>
          <w:sz w:val="28"/>
          <w:szCs w:val="28"/>
        </w:rPr>
        <w:t xml:space="preserve">vom ursprünglichen Gebrauch, </w:t>
      </w:r>
      <w:r w:rsidR="00D86F3C" w:rsidRPr="003059A0">
        <w:rPr>
          <w:sz w:val="28"/>
          <w:szCs w:val="28"/>
        </w:rPr>
        <w:t xml:space="preserve">sondern </w:t>
      </w:r>
      <w:r w:rsidRPr="003059A0">
        <w:rPr>
          <w:sz w:val="28"/>
          <w:szCs w:val="28"/>
        </w:rPr>
        <w:t xml:space="preserve">auch von der kanonischen </w:t>
      </w:r>
      <w:proofErr w:type="spellStart"/>
      <w:r w:rsidRPr="003059A0">
        <w:rPr>
          <w:sz w:val="28"/>
          <w:szCs w:val="28"/>
        </w:rPr>
        <w:t>Ikonik</w:t>
      </w:r>
      <w:proofErr w:type="spellEnd"/>
      <w:r w:rsidRPr="003059A0">
        <w:rPr>
          <w:sz w:val="28"/>
          <w:szCs w:val="28"/>
        </w:rPr>
        <w:t xml:space="preserve"> der tradierten Handwerkskunst. Dies ist kein vertontes Freilichtmuseum.</w:t>
      </w:r>
      <w:r w:rsidR="00D86F3C" w:rsidRPr="003059A0">
        <w:rPr>
          <w:sz w:val="28"/>
          <w:szCs w:val="28"/>
        </w:rPr>
        <w:t xml:space="preserve"> Nicht, ich </w:t>
      </w:r>
      <w:r w:rsidR="00D86F3C" w:rsidRPr="003059A0">
        <w:rPr>
          <w:color w:val="C00000"/>
          <w:sz w:val="28"/>
          <w:szCs w:val="28"/>
        </w:rPr>
        <w:t xml:space="preserve">mache Musik mit Steinen und </w:t>
      </w:r>
      <w:r w:rsidR="001D2A9C">
        <w:rPr>
          <w:color w:val="C00000"/>
          <w:sz w:val="28"/>
          <w:szCs w:val="28"/>
        </w:rPr>
        <w:t>Federn</w:t>
      </w:r>
      <w:r w:rsidR="00D86F3C" w:rsidRPr="003059A0">
        <w:rPr>
          <w:color w:val="C00000"/>
          <w:sz w:val="28"/>
          <w:szCs w:val="28"/>
        </w:rPr>
        <w:t xml:space="preserve">, sondern (im gleichen Interview): „Ich </w:t>
      </w:r>
      <w:r w:rsidR="00D86F3C" w:rsidRPr="003059A0">
        <w:rPr>
          <w:sz w:val="28"/>
          <w:szCs w:val="28"/>
        </w:rPr>
        <w:t>arbeite mich ab an Steinen und Federn“. Dabei werden unter ande</w:t>
      </w:r>
      <w:r w:rsidR="00FE36DC" w:rsidRPr="003059A0">
        <w:rPr>
          <w:sz w:val="28"/>
          <w:szCs w:val="28"/>
        </w:rPr>
        <w:t>rem</w:t>
      </w:r>
      <w:r w:rsidR="00D86F3C" w:rsidRPr="003059A0">
        <w:rPr>
          <w:sz w:val="28"/>
          <w:szCs w:val="28"/>
        </w:rPr>
        <w:t xml:space="preserve"> Hohlziegel zerschlagen, aber stets drastisch und zärtlich zugleich. Eine prometheische Geräusch- und Klangarbeit. </w:t>
      </w:r>
      <w:r w:rsidR="003E6495" w:rsidRPr="003059A0">
        <w:rPr>
          <w:sz w:val="28"/>
          <w:szCs w:val="28"/>
        </w:rPr>
        <w:t>Weniger poly</w:t>
      </w:r>
      <w:r w:rsidR="00FE36DC" w:rsidRPr="003059A0">
        <w:rPr>
          <w:sz w:val="28"/>
          <w:szCs w:val="28"/>
        </w:rPr>
        <w:t>r</w:t>
      </w:r>
      <w:r w:rsidR="003E6495" w:rsidRPr="003059A0">
        <w:rPr>
          <w:sz w:val="28"/>
          <w:szCs w:val="28"/>
        </w:rPr>
        <w:t xml:space="preserve">hythmisch, eher als asymmetrischer Geräuschrhythmus. Weniger Polysemantik (wie Stifters sanftes Gesetz der „Bunten Steine“ und im Stein-Lapidarium des Wissens bei Bühler/Rieger, </w:t>
      </w:r>
      <w:r w:rsidR="00FE36DC" w:rsidRPr="003059A0">
        <w:rPr>
          <w:sz w:val="28"/>
          <w:szCs w:val="28"/>
        </w:rPr>
        <w:t xml:space="preserve">das </w:t>
      </w:r>
      <w:r w:rsidR="003E6495" w:rsidRPr="003059A0">
        <w:rPr>
          <w:sz w:val="28"/>
          <w:szCs w:val="28"/>
        </w:rPr>
        <w:t xml:space="preserve">den „vielfältigen semantischen Dimensionen“ der Steine verpflichtet ist – Bühler/Rieger 2014: 11), eher Ein-Semantik von Hammer und Stimme, wie FM Einheit betont. </w:t>
      </w:r>
      <w:r w:rsidR="00DE1A1C" w:rsidRPr="003059A0">
        <w:rPr>
          <w:sz w:val="28"/>
          <w:szCs w:val="28"/>
        </w:rPr>
        <w:t>Deshalb liegt bei</w:t>
      </w:r>
      <w:r w:rsidR="003E6495" w:rsidRPr="003059A0">
        <w:rPr>
          <w:sz w:val="28"/>
          <w:szCs w:val="28"/>
        </w:rPr>
        <w:t xml:space="preserve"> ihm</w:t>
      </w:r>
      <w:r w:rsidR="00DE1A1C" w:rsidRPr="003059A0">
        <w:rPr>
          <w:sz w:val="28"/>
          <w:szCs w:val="28"/>
        </w:rPr>
        <w:t xml:space="preserve"> weniger das Experimentum Mundi der Enzyklopädisten</w:t>
      </w:r>
      <w:r w:rsidR="00B73F85" w:rsidRPr="003059A0">
        <w:rPr>
          <w:sz w:val="28"/>
          <w:szCs w:val="28"/>
        </w:rPr>
        <w:t xml:space="preserve"> vor wie bei</w:t>
      </w:r>
      <w:r w:rsidRPr="003059A0">
        <w:rPr>
          <w:sz w:val="28"/>
          <w:szCs w:val="28"/>
        </w:rPr>
        <w:t>m</w:t>
      </w:r>
      <w:r w:rsidR="00B73F85" w:rsidRPr="003059A0">
        <w:rPr>
          <w:sz w:val="28"/>
          <w:szCs w:val="28"/>
        </w:rPr>
        <w:t xml:space="preserve"> erinnernde</w:t>
      </w:r>
      <w:r w:rsidRPr="003059A0">
        <w:rPr>
          <w:sz w:val="28"/>
          <w:szCs w:val="28"/>
        </w:rPr>
        <w:t>n</w:t>
      </w:r>
      <w:r w:rsidR="00B73F85" w:rsidRPr="003059A0">
        <w:rPr>
          <w:sz w:val="28"/>
          <w:szCs w:val="28"/>
        </w:rPr>
        <w:t xml:space="preserve"> </w:t>
      </w:r>
      <w:proofErr w:type="spellStart"/>
      <w:r w:rsidR="00B73F85" w:rsidRPr="003059A0">
        <w:rPr>
          <w:sz w:val="28"/>
          <w:szCs w:val="28"/>
        </w:rPr>
        <w:t>Bati</w:t>
      </w:r>
      <w:r w:rsidR="003E6495" w:rsidRPr="003059A0">
        <w:rPr>
          <w:sz w:val="28"/>
          <w:szCs w:val="28"/>
        </w:rPr>
        <w:t>s</w:t>
      </w:r>
      <w:r w:rsidR="00B73F85" w:rsidRPr="003059A0">
        <w:rPr>
          <w:sz w:val="28"/>
          <w:szCs w:val="28"/>
        </w:rPr>
        <w:t>telli</w:t>
      </w:r>
      <w:proofErr w:type="spellEnd"/>
      <w:r w:rsidR="00B73F85" w:rsidRPr="003059A0">
        <w:rPr>
          <w:sz w:val="28"/>
          <w:szCs w:val="28"/>
        </w:rPr>
        <w:t xml:space="preserve">, sondern das aufbrechende Experimentum Mundi, von dem der </w:t>
      </w:r>
      <w:proofErr w:type="spellStart"/>
      <w:r w:rsidR="00B73F85" w:rsidRPr="003059A0">
        <w:rPr>
          <w:sz w:val="28"/>
          <w:szCs w:val="28"/>
        </w:rPr>
        <w:t>Utopiephilosoph</w:t>
      </w:r>
      <w:proofErr w:type="spellEnd"/>
      <w:r w:rsidR="00B73F85" w:rsidRPr="003059A0">
        <w:rPr>
          <w:sz w:val="28"/>
          <w:szCs w:val="28"/>
        </w:rPr>
        <w:t xml:space="preserve"> Ernst Bloch in seinem gleichnamigen Buch gesprochen hat – </w:t>
      </w:r>
      <w:r w:rsidR="00B73F85" w:rsidRPr="003059A0">
        <w:rPr>
          <w:sz w:val="28"/>
          <w:szCs w:val="28"/>
        </w:rPr>
        <w:lastRenderedPageBreak/>
        <w:t xml:space="preserve">quasi eine Summe seines Denkens. Und dieses Experimentum Mundi nimmt seinen Ausgang bei der Denkfigur „Drehung übers Unmittelbare hinaus“ (Bloch 1977: 13). Das kann man materialtheoretisch, anthropologisch, erkenntnistheoretisch, medientheoretisch, zeit- und </w:t>
      </w:r>
      <w:proofErr w:type="spellStart"/>
      <w:r w:rsidR="00B73F85" w:rsidRPr="003059A0">
        <w:rPr>
          <w:sz w:val="28"/>
          <w:szCs w:val="28"/>
        </w:rPr>
        <w:t>utopiet</w:t>
      </w:r>
      <w:r w:rsidR="001D2A9C">
        <w:rPr>
          <w:sz w:val="28"/>
          <w:szCs w:val="28"/>
        </w:rPr>
        <w:t>-</w:t>
      </w:r>
      <w:r w:rsidR="00B73F85" w:rsidRPr="003059A0">
        <w:rPr>
          <w:sz w:val="28"/>
          <w:szCs w:val="28"/>
        </w:rPr>
        <w:t>heoretisch</w:t>
      </w:r>
      <w:proofErr w:type="spellEnd"/>
      <w:r w:rsidR="00FE36DC" w:rsidRPr="003059A0">
        <w:rPr>
          <w:sz w:val="28"/>
          <w:szCs w:val="28"/>
        </w:rPr>
        <w:t xml:space="preserve"> oder </w:t>
      </w:r>
      <w:r w:rsidR="00B73F85" w:rsidRPr="003059A0">
        <w:rPr>
          <w:sz w:val="28"/>
          <w:szCs w:val="28"/>
        </w:rPr>
        <w:t xml:space="preserve">kunsttheoretisch verstehen. Wie auch immer: Der Mensch als </w:t>
      </w:r>
      <w:proofErr w:type="spellStart"/>
      <w:r w:rsidR="00B73F85" w:rsidRPr="003059A0">
        <w:rPr>
          <w:sz w:val="28"/>
          <w:szCs w:val="28"/>
        </w:rPr>
        <w:t>Zwischenweltler</w:t>
      </w:r>
      <w:proofErr w:type="spellEnd"/>
      <w:r w:rsidR="00B73F85" w:rsidRPr="003059A0">
        <w:rPr>
          <w:sz w:val="28"/>
          <w:szCs w:val="28"/>
        </w:rPr>
        <w:t>, als Distanzkünstler, als Mittelbarkeits</w:t>
      </w:r>
      <w:r w:rsidR="008610B8" w:rsidRPr="003059A0">
        <w:rPr>
          <w:sz w:val="28"/>
          <w:szCs w:val="28"/>
        </w:rPr>
        <w:t xml:space="preserve">arbeiter. Bei Bloch heißt das immer auch Vorschein-Ästhetik, die Kunst und das Denken eines „Noch-Nicht“ (15) an der Latenzfront des Neuen. Blochs gleichermaßen expressionistische wie marxistisch-utopische Rhetorik mag sich heute etwas befremdlich anhören, aber </w:t>
      </w:r>
      <w:r w:rsidR="00FE36DC" w:rsidRPr="003059A0">
        <w:rPr>
          <w:sz w:val="28"/>
          <w:szCs w:val="28"/>
        </w:rPr>
        <w:t xml:space="preserve">dieses Noch-Nicht </w:t>
      </w:r>
      <w:r w:rsidR="008610B8" w:rsidRPr="003059A0">
        <w:rPr>
          <w:sz w:val="28"/>
          <w:szCs w:val="28"/>
        </w:rPr>
        <w:t xml:space="preserve">– so meine Lesart – öffnet den Zeithorizont nach vorne in einer allzu breiten Gegenwart, die unter anderem Gumbrecht diagnostiziert. Und diese Öffnung hat etwas zu tun mit der Drehung übers Unmittelbare hinaus, die auch FM </w:t>
      </w:r>
      <w:proofErr w:type="spellStart"/>
      <w:r w:rsidR="008610B8" w:rsidRPr="003059A0">
        <w:rPr>
          <w:sz w:val="28"/>
          <w:szCs w:val="28"/>
        </w:rPr>
        <w:t>Einheits</w:t>
      </w:r>
      <w:proofErr w:type="spellEnd"/>
      <w:r w:rsidR="008610B8" w:rsidRPr="003059A0">
        <w:rPr>
          <w:sz w:val="28"/>
          <w:szCs w:val="28"/>
        </w:rPr>
        <w:t xml:space="preserve"> Stein-Musik verspricht. Deshalb lässt sich Blochs Experimentum Mundi auch mit FM </w:t>
      </w:r>
      <w:proofErr w:type="spellStart"/>
      <w:r w:rsidR="008610B8" w:rsidRPr="003059A0">
        <w:rPr>
          <w:sz w:val="28"/>
          <w:szCs w:val="28"/>
        </w:rPr>
        <w:t>Einheits</w:t>
      </w:r>
      <w:proofErr w:type="spellEnd"/>
      <w:r w:rsidR="008610B8" w:rsidRPr="003059A0">
        <w:rPr>
          <w:sz w:val="28"/>
          <w:szCs w:val="28"/>
        </w:rPr>
        <w:t xml:space="preserve"> Musik kurzschließen. Diese im Ohr, </w:t>
      </w:r>
      <w:r w:rsidR="00413DD1" w:rsidRPr="003059A0">
        <w:rPr>
          <w:sz w:val="28"/>
          <w:szCs w:val="28"/>
        </w:rPr>
        <w:t>wäre das Folgende aus Blochs „Experimentum Mundi“ daran zu verproben:</w:t>
      </w:r>
    </w:p>
    <w:p w14:paraId="7397343C" w14:textId="0ABBD45E" w:rsidR="00413DD1" w:rsidRPr="003059A0" w:rsidRDefault="00413DD1">
      <w:pPr>
        <w:rPr>
          <w:sz w:val="28"/>
          <w:szCs w:val="28"/>
        </w:rPr>
      </w:pPr>
    </w:p>
    <w:p w14:paraId="62CEC348" w14:textId="7923E838" w:rsidR="00413DD1" w:rsidRPr="003059A0" w:rsidRDefault="00413DD1">
      <w:pPr>
        <w:rPr>
          <w:rFonts w:ascii="Garamond" w:hAnsi="Garamond"/>
          <w:sz w:val="28"/>
          <w:szCs w:val="28"/>
        </w:rPr>
      </w:pPr>
      <w:r w:rsidRPr="003059A0">
        <w:rPr>
          <w:rFonts w:ascii="Garamond" w:hAnsi="Garamond"/>
          <w:sz w:val="28"/>
          <w:szCs w:val="28"/>
        </w:rPr>
        <w:t xml:space="preserve">DREHUNG IM BLICK. Wir sehen jedenfalls nicht, was wir leben. Was gesehen werden soll, </w:t>
      </w:r>
      <w:proofErr w:type="spellStart"/>
      <w:r w:rsidRPr="003059A0">
        <w:rPr>
          <w:rFonts w:ascii="Garamond" w:hAnsi="Garamond"/>
          <w:sz w:val="28"/>
          <w:szCs w:val="28"/>
        </w:rPr>
        <w:t>muß</w:t>
      </w:r>
      <w:proofErr w:type="spellEnd"/>
      <w:r w:rsidRPr="003059A0">
        <w:rPr>
          <w:rFonts w:ascii="Garamond" w:hAnsi="Garamond"/>
          <w:sz w:val="28"/>
          <w:szCs w:val="28"/>
        </w:rPr>
        <w:t xml:space="preserve"> vor uns gedreht werden. Erst dadurch können wir es uns hinhalten und bleiben darin nicht unmittelbar. […] Solches Abhalten von uns </w:t>
      </w:r>
      <w:proofErr w:type="spellStart"/>
      <w:r w:rsidRPr="003059A0">
        <w:rPr>
          <w:rFonts w:ascii="Garamond" w:hAnsi="Garamond"/>
          <w:sz w:val="28"/>
          <w:szCs w:val="28"/>
        </w:rPr>
        <w:t>läßt</w:t>
      </w:r>
      <w:proofErr w:type="spellEnd"/>
      <w:r w:rsidRPr="003059A0">
        <w:rPr>
          <w:rFonts w:ascii="Garamond" w:hAnsi="Garamond"/>
          <w:sz w:val="28"/>
          <w:szCs w:val="28"/>
        </w:rPr>
        <w:t xml:space="preserve"> eine Sache erst wahrnehmend betrachten, ja erst er-leben. Erleben selber setzt die Drehung des zu Erlebenden vor uns voraus. So ist alles derart </w:t>
      </w:r>
      <w:proofErr w:type="spellStart"/>
      <w:r w:rsidRPr="003059A0">
        <w:rPr>
          <w:rFonts w:ascii="Garamond" w:hAnsi="Garamond"/>
          <w:sz w:val="28"/>
          <w:szCs w:val="28"/>
        </w:rPr>
        <w:t>Faßliche</w:t>
      </w:r>
      <w:proofErr w:type="spellEnd"/>
      <w:r w:rsidRPr="003059A0">
        <w:rPr>
          <w:rFonts w:ascii="Garamond" w:hAnsi="Garamond"/>
          <w:sz w:val="28"/>
          <w:szCs w:val="28"/>
        </w:rPr>
        <w:t xml:space="preserve"> auch höher gelegen als der und das sich noch allzu Nahe, das sich noch allzu unmittelbar bleibt. […] Das </w:t>
      </w:r>
      <w:r w:rsidR="00EC64F3" w:rsidRPr="003059A0">
        <w:rPr>
          <w:rFonts w:ascii="Garamond" w:hAnsi="Garamond"/>
          <w:sz w:val="28"/>
          <w:szCs w:val="28"/>
        </w:rPr>
        <w:t>Unmittelbare</w:t>
      </w:r>
      <w:r w:rsidRPr="003059A0">
        <w:rPr>
          <w:rFonts w:ascii="Garamond" w:hAnsi="Garamond"/>
          <w:sz w:val="28"/>
          <w:szCs w:val="28"/>
        </w:rPr>
        <w:t xml:space="preserve"> […] kann gerade durch erstarrende Drehung gänzlich entfremdet </w:t>
      </w:r>
      <w:r w:rsidR="00EC64F3" w:rsidRPr="003059A0">
        <w:rPr>
          <w:rFonts w:ascii="Garamond" w:hAnsi="Garamond"/>
          <w:sz w:val="28"/>
          <w:szCs w:val="28"/>
        </w:rPr>
        <w:t xml:space="preserve">und verdinglicht werden. […] Aber andererseits gibt es auch keine mögliche Vermittlung, wenn die unmittelbare Nähe des Eindrucks nicht verlassen wird. […] Das Gegenständliche selber hat ohnehin schon genug an diesem sich Unmittelbaren an sich. Das noch Zerstreute in uns zeigt sich an diesem </w:t>
      </w:r>
      <w:proofErr w:type="spellStart"/>
      <w:r w:rsidR="00EC64F3" w:rsidRPr="003059A0">
        <w:rPr>
          <w:rFonts w:ascii="Garamond" w:hAnsi="Garamond"/>
          <w:sz w:val="28"/>
          <w:szCs w:val="28"/>
        </w:rPr>
        <w:t>Erfaßten</w:t>
      </w:r>
      <w:proofErr w:type="spellEnd"/>
      <w:r w:rsidR="00EC64F3" w:rsidRPr="003059A0">
        <w:rPr>
          <w:rFonts w:ascii="Garamond" w:hAnsi="Garamond"/>
          <w:sz w:val="28"/>
          <w:szCs w:val="28"/>
        </w:rPr>
        <w:t xml:space="preserve"> ohnehin ebenfalls, zuckend, als Jetzt und wieder Jetzt und im Raum das viele streunende Nebeneinander. (Bloch 1977: 13 f.)</w:t>
      </w:r>
      <w:r w:rsidRPr="003059A0">
        <w:rPr>
          <w:rFonts w:ascii="Garamond" w:hAnsi="Garamond"/>
          <w:sz w:val="28"/>
          <w:szCs w:val="28"/>
        </w:rPr>
        <w:t xml:space="preserve"> </w:t>
      </w:r>
    </w:p>
    <w:p w14:paraId="10D82333" w14:textId="58CDF329" w:rsidR="008D455B" w:rsidRPr="003059A0" w:rsidRDefault="008D455B">
      <w:pPr>
        <w:rPr>
          <w:sz w:val="28"/>
          <w:szCs w:val="28"/>
        </w:rPr>
      </w:pPr>
    </w:p>
    <w:p w14:paraId="19E017DF" w14:textId="01E9352F" w:rsidR="00382D17" w:rsidRPr="003059A0" w:rsidRDefault="00EC64F3">
      <w:pPr>
        <w:rPr>
          <w:sz w:val="28"/>
          <w:szCs w:val="28"/>
        </w:rPr>
      </w:pPr>
      <w:r w:rsidRPr="003059A0">
        <w:rPr>
          <w:sz w:val="28"/>
          <w:szCs w:val="28"/>
        </w:rPr>
        <w:t>So mag auch</w:t>
      </w:r>
      <w:r w:rsidR="00382D17" w:rsidRPr="003059A0">
        <w:rPr>
          <w:sz w:val="28"/>
          <w:szCs w:val="28"/>
        </w:rPr>
        <w:t xml:space="preserve"> den Klangexperimenten von FM Einheit jene utopische Geste des Noch-Nicht eingeschrieben sein, von dem Bloch spricht. Natürlich ist das Krach und Lärm</w:t>
      </w:r>
      <w:r w:rsidR="003340CF" w:rsidRPr="003059A0">
        <w:rPr>
          <w:sz w:val="28"/>
          <w:szCs w:val="28"/>
        </w:rPr>
        <w:t xml:space="preserve">, und man hört immer noch die Industrial- und Noise-Tradition durch. Das, </w:t>
      </w:r>
      <w:r w:rsidR="00382D17" w:rsidRPr="003059A0">
        <w:rPr>
          <w:sz w:val="28"/>
          <w:szCs w:val="28"/>
        </w:rPr>
        <w:t>was Einheit seinen Steinhaufen und der Eisenfeder – seiner einseitigen Monsterbasss</w:t>
      </w:r>
      <w:r w:rsidR="003340CF" w:rsidRPr="003059A0">
        <w:rPr>
          <w:sz w:val="28"/>
          <w:szCs w:val="28"/>
        </w:rPr>
        <w:t>ai</w:t>
      </w:r>
      <w:r w:rsidR="00382D17" w:rsidRPr="003059A0">
        <w:rPr>
          <w:sz w:val="28"/>
          <w:szCs w:val="28"/>
        </w:rPr>
        <w:t xml:space="preserve">te – entlockt, </w:t>
      </w:r>
      <w:r w:rsidR="003340CF" w:rsidRPr="003059A0">
        <w:rPr>
          <w:sz w:val="28"/>
          <w:szCs w:val="28"/>
        </w:rPr>
        <w:t xml:space="preserve">hat einen </w:t>
      </w:r>
      <w:r w:rsidR="00382D17" w:rsidRPr="003059A0">
        <w:rPr>
          <w:sz w:val="28"/>
          <w:szCs w:val="28"/>
        </w:rPr>
        <w:t>asymmetri</w:t>
      </w:r>
      <w:r w:rsidR="003340CF" w:rsidRPr="003059A0">
        <w:rPr>
          <w:sz w:val="28"/>
          <w:szCs w:val="28"/>
        </w:rPr>
        <w:t>s</w:t>
      </w:r>
      <w:r w:rsidR="00382D17" w:rsidRPr="003059A0">
        <w:rPr>
          <w:sz w:val="28"/>
          <w:szCs w:val="28"/>
        </w:rPr>
        <w:t>ch-rhyt</w:t>
      </w:r>
      <w:r w:rsidR="003340CF" w:rsidRPr="003059A0">
        <w:rPr>
          <w:sz w:val="28"/>
          <w:szCs w:val="28"/>
        </w:rPr>
        <w:t>h</w:t>
      </w:r>
      <w:r w:rsidR="00382D17" w:rsidRPr="003059A0">
        <w:rPr>
          <w:sz w:val="28"/>
          <w:szCs w:val="28"/>
        </w:rPr>
        <w:t>misierte</w:t>
      </w:r>
      <w:r w:rsidR="003340CF" w:rsidRPr="003059A0">
        <w:rPr>
          <w:sz w:val="28"/>
          <w:szCs w:val="28"/>
        </w:rPr>
        <w:t>n</w:t>
      </w:r>
      <w:r w:rsidR="00382D17" w:rsidRPr="003059A0">
        <w:rPr>
          <w:sz w:val="28"/>
          <w:szCs w:val="28"/>
        </w:rPr>
        <w:t>, bisweilen zärtliche</w:t>
      </w:r>
      <w:r w:rsidR="003340CF" w:rsidRPr="003059A0">
        <w:rPr>
          <w:sz w:val="28"/>
          <w:szCs w:val="28"/>
        </w:rPr>
        <w:t>n</w:t>
      </w:r>
      <w:r w:rsidR="00382D17" w:rsidRPr="003059A0">
        <w:rPr>
          <w:sz w:val="28"/>
          <w:szCs w:val="28"/>
        </w:rPr>
        <w:t xml:space="preserve"> Klang</w:t>
      </w:r>
      <w:r w:rsidR="003340CF" w:rsidRPr="003059A0">
        <w:rPr>
          <w:sz w:val="28"/>
          <w:szCs w:val="28"/>
        </w:rPr>
        <w:t>. Dieser</w:t>
      </w:r>
      <w:r w:rsidR="00382D17" w:rsidRPr="003059A0">
        <w:rPr>
          <w:sz w:val="28"/>
          <w:szCs w:val="28"/>
        </w:rPr>
        <w:t xml:space="preserve"> ist </w:t>
      </w:r>
    </w:p>
    <w:p w14:paraId="4240D40B" w14:textId="77777777" w:rsidR="00382D17" w:rsidRPr="003059A0" w:rsidRDefault="00382D17">
      <w:pPr>
        <w:rPr>
          <w:sz w:val="28"/>
          <w:szCs w:val="28"/>
        </w:rPr>
      </w:pPr>
    </w:p>
    <w:p w14:paraId="6FF663B4" w14:textId="34F4DB62" w:rsidR="00413DD1" w:rsidRPr="003059A0" w:rsidRDefault="009E488D">
      <w:pPr>
        <w:rPr>
          <w:rFonts w:ascii="Garamond" w:hAnsi="Garamond"/>
          <w:sz w:val="28"/>
          <w:szCs w:val="28"/>
        </w:rPr>
      </w:pPr>
      <w:r w:rsidRPr="003059A0">
        <w:rPr>
          <w:rFonts w:ascii="Garamond" w:hAnsi="Garamond"/>
          <w:sz w:val="28"/>
          <w:szCs w:val="28"/>
        </w:rPr>
        <w:t xml:space="preserve">[…] </w:t>
      </w:r>
      <w:r w:rsidR="00382D17" w:rsidRPr="003059A0">
        <w:rPr>
          <w:rFonts w:ascii="Garamond" w:hAnsi="Garamond"/>
          <w:sz w:val="28"/>
          <w:szCs w:val="28"/>
        </w:rPr>
        <w:t>die wirkliche Bauparole unserer voll Novum gärenden, versuchenden Zeit und</w:t>
      </w:r>
      <w:r w:rsidR="008C0087" w:rsidRPr="003059A0">
        <w:rPr>
          <w:rFonts w:ascii="Garamond" w:hAnsi="Garamond"/>
          <w:sz w:val="28"/>
          <w:szCs w:val="28"/>
        </w:rPr>
        <w:t xml:space="preserve"> </w:t>
      </w:r>
      <w:r w:rsidR="00382D17" w:rsidRPr="003059A0">
        <w:rPr>
          <w:rFonts w:ascii="Garamond" w:hAnsi="Garamond"/>
          <w:sz w:val="28"/>
          <w:szCs w:val="28"/>
        </w:rPr>
        <w:t xml:space="preserve">Welt mitten im Zusammenhang, ja kraft seiner die Offenheit zum Noch-Nicht, also das offene System […] samt Unterbrechung, </w:t>
      </w:r>
      <w:r w:rsidR="008C0087" w:rsidRPr="003059A0">
        <w:rPr>
          <w:rFonts w:ascii="Garamond" w:hAnsi="Garamond"/>
          <w:sz w:val="28"/>
          <w:szCs w:val="28"/>
        </w:rPr>
        <w:t>Details</w:t>
      </w:r>
      <w:r w:rsidR="00382D17" w:rsidRPr="003059A0">
        <w:rPr>
          <w:rFonts w:ascii="Garamond" w:hAnsi="Garamond"/>
          <w:sz w:val="28"/>
          <w:szCs w:val="28"/>
        </w:rPr>
        <w:t>, Montage; denn weder ist aller Tage abschließender Abend, noch aller Abende fixer Tag. (Bloch 1977: 28)</w:t>
      </w:r>
    </w:p>
    <w:p w14:paraId="67E35CEF" w14:textId="12D41E88" w:rsidR="00382D17" w:rsidRPr="003059A0" w:rsidRDefault="00382D17" w:rsidP="00413DD1">
      <w:pPr>
        <w:jc w:val="center"/>
        <w:rPr>
          <w:sz w:val="28"/>
          <w:szCs w:val="28"/>
        </w:rPr>
      </w:pPr>
    </w:p>
    <w:p w14:paraId="6EA3F004" w14:textId="77777777" w:rsidR="009E488D" w:rsidRPr="003059A0" w:rsidRDefault="009E488D" w:rsidP="00413DD1">
      <w:pPr>
        <w:jc w:val="center"/>
        <w:rPr>
          <w:sz w:val="28"/>
          <w:szCs w:val="28"/>
        </w:rPr>
      </w:pPr>
    </w:p>
    <w:p w14:paraId="10F68DE7" w14:textId="7EEB528C" w:rsidR="00413DD1" w:rsidRPr="003059A0" w:rsidRDefault="00413DD1" w:rsidP="00413DD1">
      <w:pPr>
        <w:jc w:val="center"/>
        <w:rPr>
          <w:sz w:val="28"/>
          <w:szCs w:val="28"/>
        </w:rPr>
      </w:pPr>
      <w:r w:rsidRPr="003059A0">
        <w:rPr>
          <w:sz w:val="28"/>
          <w:szCs w:val="28"/>
        </w:rPr>
        <w:lastRenderedPageBreak/>
        <w:t>Inversionen</w:t>
      </w:r>
    </w:p>
    <w:p w14:paraId="24CACAD5" w14:textId="77777777" w:rsidR="009E488D" w:rsidRPr="003059A0" w:rsidRDefault="009E488D" w:rsidP="00413DD1">
      <w:pPr>
        <w:jc w:val="center"/>
        <w:rPr>
          <w:sz w:val="28"/>
          <w:szCs w:val="28"/>
        </w:rPr>
      </w:pPr>
    </w:p>
    <w:p w14:paraId="05360E5D" w14:textId="77777777" w:rsidR="00483F5A" w:rsidRPr="003059A0" w:rsidRDefault="009A43EF" w:rsidP="00483F5A">
      <w:pPr>
        <w:rPr>
          <w:color w:val="000000" w:themeColor="text1"/>
          <w:sz w:val="28"/>
          <w:szCs w:val="28"/>
        </w:rPr>
      </w:pPr>
      <w:r w:rsidRPr="003059A0">
        <w:rPr>
          <w:color w:val="000000" w:themeColor="text1"/>
          <w:sz w:val="28"/>
          <w:szCs w:val="28"/>
        </w:rPr>
        <w:t>Die Drehungen ins Mittelbare und Offene, die FM Einheit vollzieht, sind konkret und beobachtbar. Der umgedrehte Hammer, der schiebende und reibende Bohrer, der hörbare Sand, der auf</w:t>
      </w:r>
      <w:r w:rsidR="00D83D19" w:rsidRPr="003059A0">
        <w:rPr>
          <w:color w:val="000000" w:themeColor="text1"/>
          <w:sz w:val="28"/>
          <w:szCs w:val="28"/>
        </w:rPr>
        <w:t xml:space="preserve"> da</w:t>
      </w:r>
      <w:r w:rsidRPr="003059A0">
        <w:rPr>
          <w:color w:val="000000" w:themeColor="text1"/>
          <w:sz w:val="28"/>
          <w:szCs w:val="28"/>
        </w:rPr>
        <w:t>s biegsame Blech fällt, das wurde bereits erwähnt. Aber auch sonst arbeitet FM mit Inversionen etablierter Dichotomien – darin durchaus ein Strukturalist, der Dichotomien entdeckt, sie zerlegt, bisweilen umkehrt. Man sehe nur, wie FM Einheit in nicht wenigen seiner Performances den erwartbaren Krach und die Zerstörung des Materials auffängt, indem er sich ganz n</w:t>
      </w:r>
      <w:r w:rsidR="00A53E2F" w:rsidRPr="003059A0">
        <w:rPr>
          <w:color w:val="000000" w:themeColor="text1"/>
          <w:sz w:val="28"/>
          <w:szCs w:val="28"/>
        </w:rPr>
        <w:t>a</w:t>
      </w:r>
      <w:r w:rsidRPr="003059A0">
        <w:rPr>
          <w:color w:val="000000" w:themeColor="text1"/>
          <w:sz w:val="28"/>
          <w:szCs w:val="28"/>
        </w:rPr>
        <w:t xml:space="preserve">h und zärtlich an Stein, Mörtel, Schotter und Staub legt. Das Harte wird eben nicht nur hart behandelt, sondern geradezu weich, respektvoll, liebevoll. Das Leise </w:t>
      </w:r>
      <w:r w:rsidR="00355924" w:rsidRPr="003059A0">
        <w:rPr>
          <w:color w:val="000000" w:themeColor="text1"/>
          <w:sz w:val="28"/>
          <w:szCs w:val="28"/>
        </w:rPr>
        <w:t>ihm abhorchend, nachhorchend</w:t>
      </w:r>
      <w:r w:rsidR="00483F5A" w:rsidRPr="003059A0">
        <w:rPr>
          <w:color w:val="000000" w:themeColor="text1"/>
          <w:sz w:val="28"/>
          <w:szCs w:val="28"/>
        </w:rPr>
        <w:t xml:space="preserve"> – bis zur nächsten Interruption</w:t>
      </w:r>
      <w:r w:rsidR="00355924" w:rsidRPr="003059A0">
        <w:rPr>
          <w:color w:val="000000" w:themeColor="text1"/>
          <w:sz w:val="28"/>
          <w:szCs w:val="28"/>
        </w:rPr>
        <w:t xml:space="preserve">. Fast schmeckend. In Adalbert Stifters Steinzyklus „Die bunten Steine“, der im Nachklang der jüngeren Ding- und Objektforschung und der </w:t>
      </w:r>
      <w:proofErr w:type="spellStart"/>
      <w:r w:rsidR="00355924" w:rsidRPr="003059A0">
        <w:rPr>
          <w:color w:val="000000" w:themeColor="text1"/>
          <w:sz w:val="28"/>
          <w:szCs w:val="28"/>
        </w:rPr>
        <w:t>Latourschen</w:t>
      </w:r>
      <w:proofErr w:type="spellEnd"/>
      <w:r w:rsidR="00355924" w:rsidRPr="003059A0">
        <w:rPr>
          <w:color w:val="000000" w:themeColor="text1"/>
          <w:sz w:val="28"/>
          <w:szCs w:val="28"/>
        </w:rPr>
        <w:t xml:space="preserve"> Akteur-Netzwerk-Theorie wieder neu gelesen wird, heißt es in der Erzählung „Katzensilber“ anlässlich der Rettung von ein paar Kindern vor tödlichen Hagelschlag, indem sie unter einem Reisigbündel Schutz fanden: „Nur weiche Dinge </w:t>
      </w:r>
      <w:r w:rsidR="00A53E2F" w:rsidRPr="003059A0">
        <w:rPr>
          <w:color w:val="000000" w:themeColor="text1"/>
          <w:sz w:val="28"/>
          <w:szCs w:val="28"/>
        </w:rPr>
        <w:t>widerstanden</w:t>
      </w:r>
      <w:r w:rsidR="00355924" w:rsidRPr="003059A0">
        <w:rPr>
          <w:color w:val="000000" w:themeColor="text1"/>
          <w:sz w:val="28"/>
          <w:szCs w:val="28"/>
        </w:rPr>
        <w:t xml:space="preserve">, wie die durch die </w:t>
      </w:r>
      <w:proofErr w:type="spellStart"/>
      <w:r w:rsidR="00355924" w:rsidRPr="003059A0">
        <w:rPr>
          <w:color w:val="000000" w:themeColor="text1"/>
          <w:sz w:val="28"/>
          <w:szCs w:val="28"/>
        </w:rPr>
        <w:t>Schloßen</w:t>
      </w:r>
      <w:proofErr w:type="spellEnd"/>
      <w:r w:rsidR="00355924" w:rsidRPr="003059A0">
        <w:rPr>
          <w:color w:val="000000" w:themeColor="text1"/>
          <w:sz w:val="28"/>
          <w:szCs w:val="28"/>
        </w:rPr>
        <w:t xml:space="preserve"> zerstampfte Erde und die Reisigbündel“ (Stifter o.J.</w:t>
      </w:r>
      <w:r w:rsidR="00B67B8D" w:rsidRPr="003059A0">
        <w:rPr>
          <w:color w:val="000000" w:themeColor="text1"/>
          <w:sz w:val="28"/>
          <w:szCs w:val="28"/>
        </w:rPr>
        <w:t>[1969]</w:t>
      </w:r>
      <w:r w:rsidR="00355924" w:rsidRPr="003059A0">
        <w:rPr>
          <w:color w:val="000000" w:themeColor="text1"/>
          <w:sz w:val="28"/>
          <w:szCs w:val="28"/>
        </w:rPr>
        <w:t>: 210)</w:t>
      </w:r>
      <w:r w:rsidR="00B67B8D" w:rsidRPr="003059A0">
        <w:rPr>
          <w:color w:val="000000" w:themeColor="text1"/>
          <w:sz w:val="28"/>
          <w:szCs w:val="28"/>
        </w:rPr>
        <w:t>. Das ist bei Stifter programmatisch im Sinne de</w:t>
      </w:r>
      <w:r w:rsidR="00D83D19" w:rsidRPr="003059A0">
        <w:rPr>
          <w:color w:val="000000" w:themeColor="text1"/>
          <w:sz w:val="28"/>
          <w:szCs w:val="28"/>
        </w:rPr>
        <w:t>s</w:t>
      </w:r>
      <w:r w:rsidR="00B67B8D" w:rsidRPr="003059A0">
        <w:rPr>
          <w:color w:val="000000" w:themeColor="text1"/>
          <w:sz w:val="28"/>
          <w:szCs w:val="28"/>
        </w:rPr>
        <w:t xml:space="preserve"> „sanfte</w:t>
      </w:r>
      <w:r w:rsidR="00D83D19" w:rsidRPr="003059A0">
        <w:rPr>
          <w:color w:val="000000" w:themeColor="text1"/>
          <w:sz w:val="28"/>
          <w:szCs w:val="28"/>
        </w:rPr>
        <w:t>n</w:t>
      </w:r>
      <w:r w:rsidR="00B67B8D" w:rsidRPr="003059A0">
        <w:rPr>
          <w:color w:val="000000" w:themeColor="text1"/>
          <w:sz w:val="28"/>
          <w:szCs w:val="28"/>
        </w:rPr>
        <w:t xml:space="preserve"> Gesetzes“</w:t>
      </w:r>
      <w:r w:rsidR="00ED17FA" w:rsidRPr="003059A0">
        <w:rPr>
          <w:color w:val="000000" w:themeColor="text1"/>
          <w:sz w:val="28"/>
          <w:szCs w:val="28"/>
        </w:rPr>
        <w:t xml:space="preserve"> </w:t>
      </w:r>
      <w:r w:rsidR="00B67B8D" w:rsidRPr="003059A0">
        <w:rPr>
          <w:color w:val="000000" w:themeColor="text1"/>
          <w:sz w:val="28"/>
          <w:szCs w:val="28"/>
        </w:rPr>
        <w:t xml:space="preserve">gemeint, von dem die Vorrede zu „Die bunten Steine“ spricht (9). Das mag man moralisch interpretieren, ist aber auch Teil von Stifters Materialästhetik. Bei FM Einheit </w:t>
      </w:r>
      <w:r w:rsidR="002E7F6F" w:rsidRPr="003059A0">
        <w:rPr>
          <w:color w:val="000000" w:themeColor="text1"/>
          <w:sz w:val="28"/>
          <w:szCs w:val="28"/>
        </w:rPr>
        <w:t>jedenfalls wird nicht nur der Künstler in seinen Gesten weich</w:t>
      </w:r>
      <w:r w:rsidR="00D83D19" w:rsidRPr="003059A0">
        <w:rPr>
          <w:color w:val="000000" w:themeColor="text1"/>
          <w:sz w:val="28"/>
          <w:szCs w:val="28"/>
        </w:rPr>
        <w:t xml:space="preserve"> und geschmeidig im Umgang mit seinem Material</w:t>
      </w:r>
      <w:r w:rsidR="002E7F6F" w:rsidRPr="003059A0">
        <w:rPr>
          <w:color w:val="000000" w:themeColor="text1"/>
          <w:sz w:val="28"/>
          <w:szCs w:val="28"/>
        </w:rPr>
        <w:t xml:space="preserve">, er enthärtet auch den Stein zu Sand, der flüchtig, amorph und beweglich wird. </w:t>
      </w:r>
    </w:p>
    <w:p w14:paraId="56F9F0D3" w14:textId="77777777" w:rsidR="00483F5A" w:rsidRPr="003059A0" w:rsidRDefault="00483F5A" w:rsidP="00483F5A">
      <w:pPr>
        <w:rPr>
          <w:color w:val="000000" w:themeColor="text1"/>
          <w:sz w:val="28"/>
          <w:szCs w:val="28"/>
        </w:rPr>
      </w:pPr>
    </w:p>
    <w:p w14:paraId="050D5A23" w14:textId="05D1A6D5" w:rsidR="00D83D19" w:rsidRPr="003059A0" w:rsidRDefault="002E7F6F" w:rsidP="00483F5A">
      <w:pPr>
        <w:rPr>
          <w:color w:val="000000" w:themeColor="text1"/>
          <w:sz w:val="28"/>
          <w:szCs w:val="28"/>
        </w:rPr>
      </w:pPr>
      <w:r w:rsidRPr="003059A0">
        <w:rPr>
          <w:color w:val="000000" w:themeColor="text1"/>
          <w:sz w:val="28"/>
          <w:szCs w:val="28"/>
        </w:rPr>
        <w:t>Solche Inversionen eröffnen</w:t>
      </w:r>
      <w:r w:rsidR="00483F5A" w:rsidRPr="003059A0">
        <w:rPr>
          <w:color w:val="000000" w:themeColor="text1"/>
          <w:sz w:val="28"/>
          <w:szCs w:val="28"/>
        </w:rPr>
        <w:t xml:space="preserve"> </w:t>
      </w:r>
      <w:r w:rsidRPr="003059A0">
        <w:rPr>
          <w:color w:val="000000" w:themeColor="text1"/>
          <w:sz w:val="28"/>
          <w:szCs w:val="28"/>
        </w:rPr>
        <w:t xml:space="preserve">„Unendlichkeitsfigurationsphantasien“ (Bühler/Rieger 2014: 192), wie man sie bei den naturwissenschaftlich und zugleich naturmagisch orientierten Romantikern wie Novalis oder dem romantischen Physiker Ernst Florens </w:t>
      </w:r>
      <w:proofErr w:type="spellStart"/>
      <w:r w:rsidRPr="003059A0">
        <w:rPr>
          <w:color w:val="000000" w:themeColor="text1"/>
          <w:sz w:val="28"/>
          <w:szCs w:val="28"/>
        </w:rPr>
        <w:t>Chladni</w:t>
      </w:r>
      <w:proofErr w:type="spellEnd"/>
      <w:r w:rsidRPr="003059A0">
        <w:rPr>
          <w:color w:val="000000" w:themeColor="text1"/>
          <w:sz w:val="28"/>
          <w:szCs w:val="28"/>
        </w:rPr>
        <w:t xml:space="preserve"> findet, über den Jean Paul sagt: „wir Alle [sind] nur Klangfiguren aus Streusand“ (zit. nach Bühler/Rieger 2014: 193)</w:t>
      </w:r>
      <w:r w:rsidR="00BF7F45" w:rsidRPr="003059A0">
        <w:rPr>
          <w:color w:val="000000" w:themeColor="text1"/>
          <w:sz w:val="28"/>
          <w:szCs w:val="28"/>
        </w:rPr>
        <w:t xml:space="preserve">. </w:t>
      </w:r>
    </w:p>
    <w:p w14:paraId="1105D969" w14:textId="77777777" w:rsidR="00D83D19" w:rsidRPr="003059A0" w:rsidRDefault="00D83D19" w:rsidP="008C0087">
      <w:pPr>
        <w:rPr>
          <w:color w:val="000000" w:themeColor="text1"/>
          <w:sz w:val="28"/>
          <w:szCs w:val="28"/>
        </w:rPr>
      </w:pPr>
    </w:p>
    <w:p w14:paraId="24A9AC57" w14:textId="4D107F82" w:rsidR="009A43EF" w:rsidRPr="003059A0" w:rsidRDefault="00BF7F45" w:rsidP="008C0087">
      <w:pPr>
        <w:rPr>
          <w:color w:val="000000" w:themeColor="text1"/>
          <w:sz w:val="28"/>
          <w:szCs w:val="28"/>
        </w:rPr>
      </w:pPr>
      <w:proofErr w:type="spellStart"/>
      <w:r w:rsidRPr="003059A0">
        <w:rPr>
          <w:color w:val="000000" w:themeColor="text1"/>
          <w:sz w:val="28"/>
          <w:szCs w:val="28"/>
        </w:rPr>
        <w:t>Inversiv</w:t>
      </w:r>
      <w:proofErr w:type="spellEnd"/>
      <w:r w:rsidRPr="003059A0">
        <w:rPr>
          <w:color w:val="000000" w:themeColor="text1"/>
          <w:sz w:val="28"/>
          <w:szCs w:val="28"/>
        </w:rPr>
        <w:t xml:space="preserve"> ist nicht nur der Umgang mit dem Stein-Material, sondern mit den Klangschlaginstrumenten wie Hammer oder Eisenfeder. Der Hammer wird holztönig durch Verwendung seines Stiels</w:t>
      </w:r>
      <w:r w:rsidR="0072071C" w:rsidRPr="003059A0">
        <w:rPr>
          <w:color w:val="000000" w:themeColor="text1"/>
          <w:sz w:val="28"/>
          <w:szCs w:val="28"/>
        </w:rPr>
        <w:t>. D</w:t>
      </w:r>
      <w:r w:rsidRPr="003059A0">
        <w:rPr>
          <w:color w:val="000000" w:themeColor="text1"/>
          <w:sz w:val="28"/>
          <w:szCs w:val="28"/>
        </w:rPr>
        <w:t xml:space="preserve">ie leichte Feder ist nicht nur Industrieprodukt, sie ist auch monströs und nicht für jeden Aufführungsort geeignet. Sie ist leicht und schwer, laut und leise zugleich. Nur schwer in Schwingung zu bringen, dann aber </w:t>
      </w:r>
      <w:proofErr w:type="spellStart"/>
      <w:r w:rsidRPr="003059A0">
        <w:rPr>
          <w:color w:val="000000" w:themeColor="text1"/>
          <w:sz w:val="28"/>
          <w:szCs w:val="28"/>
        </w:rPr>
        <w:t>drone-doomig</w:t>
      </w:r>
      <w:proofErr w:type="spellEnd"/>
      <w:r w:rsidRPr="003059A0">
        <w:rPr>
          <w:color w:val="000000" w:themeColor="text1"/>
          <w:sz w:val="28"/>
          <w:szCs w:val="28"/>
        </w:rPr>
        <w:t xml:space="preserve">. Bühler/Rieger verweisen in ihrem Steinbuch – „Bunte Steine. Ein Lapidarium des Wissens“ – auf eine </w:t>
      </w:r>
      <w:r w:rsidRPr="003059A0">
        <w:rPr>
          <w:color w:val="000000" w:themeColor="text1"/>
          <w:sz w:val="28"/>
          <w:szCs w:val="28"/>
        </w:rPr>
        <w:lastRenderedPageBreak/>
        <w:t>vergleich</w:t>
      </w:r>
      <w:r w:rsidR="003E6495" w:rsidRPr="003059A0">
        <w:rPr>
          <w:color w:val="000000" w:themeColor="text1"/>
          <w:sz w:val="28"/>
          <w:szCs w:val="28"/>
        </w:rPr>
        <w:t>bar</w:t>
      </w:r>
      <w:r w:rsidRPr="003059A0">
        <w:rPr>
          <w:color w:val="000000" w:themeColor="text1"/>
          <w:sz w:val="28"/>
          <w:szCs w:val="28"/>
        </w:rPr>
        <w:t>e Inversionstechnik im Buch „Pierres“ (1966) des französischen Philosophen und Soziologen Roger Caillois hin:</w:t>
      </w:r>
    </w:p>
    <w:p w14:paraId="0B952A92" w14:textId="748ED803" w:rsidR="00BF7F45" w:rsidRPr="003059A0" w:rsidRDefault="00BF7F45" w:rsidP="008C0087">
      <w:pPr>
        <w:rPr>
          <w:color w:val="000000" w:themeColor="text1"/>
          <w:sz w:val="28"/>
          <w:szCs w:val="28"/>
        </w:rPr>
      </w:pPr>
    </w:p>
    <w:p w14:paraId="2701D50A" w14:textId="4FECE117" w:rsidR="00BF7F45" w:rsidRPr="003059A0" w:rsidRDefault="007A4FD2" w:rsidP="008C0087">
      <w:pPr>
        <w:rPr>
          <w:rFonts w:ascii="Garamond" w:hAnsi="Garamond"/>
          <w:color w:val="000000" w:themeColor="text1"/>
          <w:sz w:val="28"/>
          <w:szCs w:val="28"/>
        </w:rPr>
      </w:pPr>
      <w:r w:rsidRPr="003059A0">
        <w:rPr>
          <w:rFonts w:ascii="Garamond" w:hAnsi="Garamond"/>
          <w:color w:val="000000" w:themeColor="text1"/>
          <w:sz w:val="28"/>
          <w:szCs w:val="28"/>
        </w:rPr>
        <w:t>Bei Caillois‘ Schriften dreht sich solchermaßen die Opposition von lebendig und leblos, denn es seien die Menschen, welche die Steine, die noch als gebrochene ganz seien, um ihre Dauerhaftigkeit, ihre Härte, ihren Starrsinn und Glanz beneideten. (Bühler/Rieger 2014: 17)</w:t>
      </w:r>
    </w:p>
    <w:p w14:paraId="2BD6B582" w14:textId="03CA8ADE" w:rsidR="008C0087" w:rsidRPr="003059A0" w:rsidRDefault="008C0087" w:rsidP="008C0087">
      <w:pPr>
        <w:rPr>
          <w:color w:val="FF0000"/>
          <w:sz w:val="28"/>
          <w:szCs w:val="28"/>
        </w:rPr>
      </w:pPr>
    </w:p>
    <w:p w14:paraId="720962A5" w14:textId="76E62006" w:rsidR="00222192" w:rsidRPr="003059A0" w:rsidRDefault="007A4FD2" w:rsidP="008C0087">
      <w:pPr>
        <w:rPr>
          <w:color w:val="000000" w:themeColor="text1"/>
          <w:sz w:val="28"/>
          <w:szCs w:val="28"/>
        </w:rPr>
      </w:pPr>
      <w:r w:rsidRPr="003059A0">
        <w:rPr>
          <w:color w:val="000000" w:themeColor="text1"/>
          <w:sz w:val="28"/>
          <w:szCs w:val="28"/>
        </w:rPr>
        <w:t xml:space="preserve">Feder und Stein werden unter FM </w:t>
      </w:r>
      <w:proofErr w:type="spellStart"/>
      <w:r w:rsidRPr="003059A0">
        <w:rPr>
          <w:color w:val="000000" w:themeColor="text1"/>
          <w:sz w:val="28"/>
          <w:szCs w:val="28"/>
        </w:rPr>
        <w:t>Einheits</w:t>
      </w:r>
      <w:proofErr w:type="spellEnd"/>
      <w:r w:rsidRPr="003059A0">
        <w:rPr>
          <w:color w:val="000000" w:themeColor="text1"/>
          <w:sz w:val="28"/>
          <w:szCs w:val="28"/>
        </w:rPr>
        <w:t xml:space="preserve"> Händen dynamisch. Auf dem Cover der L</w:t>
      </w:r>
      <w:r w:rsidR="00483F5A" w:rsidRPr="003059A0">
        <w:rPr>
          <w:color w:val="000000" w:themeColor="text1"/>
          <w:sz w:val="28"/>
          <w:szCs w:val="28"/>
        </w:rPr>
        <w:t>P</w:t>
      </w:r>
      <w:r w:rsidRPr="003059A0">
        <w:rPr>
          <w:color w:val="000000" w:themeColor="text1"/>
          <w:sz w:val="28"/>
          <w:szCs w:val="28"/>
        </w:rPr>
        <w:t xml:space="preserve"> „Stein“ (1990) </w:t>
      </w:r>
      <w:r w:rsidR="00222192" w:rsidRPr="003059A0">
        <w:rPr>
          <w:color w:val="000000" w:themeColor="text1"/>
          <w:sz w:val="28"/>
          <w:szCs w:val="28"/>
        </w:rPr>
        <w:t xml:space="preserve">– unter anderem mit Katharina Franck, </w:t>
      </w:r>
      <w:proofErr w:type="spellStart"/>
      <w:r w:rsidR="00222192" w:rsidRPr="003059A0">
        <w:rPr>
          <w:color w:val="000000" w:themeColor="text1"/>
          <w:sz w:val="28"/>
          <w:szCs w:val="28"/>
        </w:rPr>
        <w:t>Voov</w:t>
      </w:r>
      <w:proofErr w:type="spellEnd"/>
      <w:r w:rsidR="00222192" w:rsidRPr="003059A0">
        <w:rPr>
          <w:color w:val="000000" w:themeColor="text1"/>
          <w:sz w:val="28"/>
          <w:szCs w:val="28"/>
        </w:rPr>
        <w:t xml:space="preserve">, Caspar Brötzmann, Blixa Bargeld und Ulrike </w:t>
      </w:r>
      <w:proofErr w:type="spellStart"/>
      <w:r w:rsidR="00222192" w:rsidRPr="003059A0">
        <w:rPr>
          <w:color w:val="000000" w:themeColor="text1"/>
          <w:sz w:val="28"/>
          <w:szCs w:val="28"/>
        </w:rPr>
        <w:t>Haage</w:t>
      </w:r>
      <w:proofErr w:type="spellEnd"/>
      <w:r w:rsidR="00222192" w:rsidRPr="003059A0">
        <w:rPr>
          <w:color w:val="000000" w:themeColor="text1"/>
          <w:sz w:val="28"/>
          <w:szCs w:val="28"/>
        </w:rPr>
        <w:t xml:space="preserve"> – </w:t>
      </w:r>
      <w:r w:rsidRPr="003059A0">
        <w:rPr>
          <w:color w:val="000000" w:themeColor="text1"/>
          <w:sz w:val="28"/>
          <w:szCs w:val="28"/>
        </w:rPr>
        <w:t xml:space="preserve">purzeln </w:t>
      </w:r>
      <w:r w:rsidR="00ED17FA" w:rsidRPr="003059A0">
        <w:rPr>
          <w:color w:val="000000" w:themeColor="text1"/>
          <w:sz w:val="28"/>
          <w:szCs w:val="28"/>
        </w:rPr>
        <w:t>Lehm</w:t>
      </w:r>
      <w:r w:rsidRPr="003059A0">
        <w:rPr>
          <w:color w:val="000000" w:themeColor="text1"/>
          <w:sz w:val="28"/>
          <w:szCs w:val="28"/>
        </w:rPr>
        <w:t>figuren</w:t>
      </w:r>
      <w:r w:rsidR="00ED17FA" w:rsidRPr="003059A0">
        <w:rPr>
          <w:color w:val="000000" w:themeColor="text1"/>
          <w:sz w:val="28"/>
          <w:szCs w:val="28"/>
        </w:rPr>
        <w:t xml:space="preserve"> (gebrannte, vom Feld geklaute Lehmklumpen</w:t>
      </w:r>
      <w:r w:rsidRPr="003059A0">
        <w:rPr>
          <w:color w:val="000000" w:themeColor="text1"/>
          <w:sz w:val="28"/>
          <w:szCs w:val="28"/>
        </w:rPr>
        <w:t xml:space="preserve">, </w:t>
      </w:r>
      <w:r w:rsidR="00ED17FA" w:rsidRPr="003059A0">
        <w:rPr>
          <w:color w:val="000000" w:themeColor="text1"/>
          <w:sz w:val="28"/>
          <w:szCs w:val="28"/>
        </w:rPr>
        <w:t xml:space="preserve">wie die </w:t>
      </w:r>
      <w:proofErr w:type="spellStart"/>
      <w:r w:rsidR="00ED17FA" w:rsidRPr="003059A0">
        <w:rPr>
          <w:color w:val="000000" w:themeColor="text1"/>
          <w:sz w:val="28"/>
          <w:szCs w:val="28"/>
        </w:rPr>
        <w:t>Linernotes</w:t>
      </w:r>
      <w:proofErr w:type="spellEnd"/>
      <w:r w:rsidR="00ED17FA" w:rsidRPr="003059A0">
        <w:rPr>
          <w:color w:val="000000" w:themeColor="text1"/>
          <w:sz w:val="28"/>
          <w:szCs w:val="28"/>
        </w:rPr>
        <w:t xml:space="preserve"> zum Stück „</w:t>
      </w:r>
      <w:proofErr w:type="spellStart"/>
      <w:r w:rsidR="00ED17FA" w:rsidRPr="003059A0">
        <w:rPr>
          <w:color w:val="000000" w:themeColor="text1"/>
          <w:sz w:val="28"/>
          <w:szCs w:val="28"/>
        </w:rPr>
        <w:t>Educa</w:t>
      </w:r>
      <w:r w:rsidR="00A8293B" w:rsidRPr="003059A0">
        <w:rPr>
          <w:color w:val="000000" w:themeColor="text1"/>
          <w:sz w:val="28"/>
          <w:szCs w:val="28"/>
        </w:rPr>
        <w:t>vao</w:t>
      </w:r>
      <w:proofErr w:type="spellEnd"/>
      <w:r w:rsidR="00A8293B" w:rsidRPr="003059A0">
        <w:rPr>
          <w:color w:val="000000" w:themeColor="text1"/>
          <w:sz w:val="28"/>
          <w:szCs w:val="28"/>
        </w:rPr>
        <w:t xml:space="preserve">“ </w:t>
      </w:r>
      <w:r w:rsidR="00ED17FA" w:rsidRPr="003059A0">
        <w:rPr>
          <w:color w:val="000000" w:themeColor="text1"/>
          <w:sz w:val="28"/>
          <w:szCs w:val="28"/>
        </w:rPr>
        <w:t>beichten)</w:t>
      </w:r>
      <w:r w:rsidR="00BF4F1A" w:rsidRPr="003059A0">
        <w:rPr>
          <w:color w:val="000000" w:themeColor="text1"/>
          <w:sz w:val="28"/>
          <w:szCs w:val="28"/>
        </w:rPr>
        <w:t>,</w:t>
      </w:r>
      <w:r w:rsidR="00ED17FA" w:rsidRPr="003059A0">
        <w:rPr>
          <w:color w:val="000000" w:themeColor="text1"/>
          <w:sz w:val="28"/>
          <w:szCs w:val="28"/>
        </w:rPr>
        <w:t xml:space="preserve"> </w:t>
      </w:r>
      <w:r w:rsidRPr="003059A0">
        <w:rPr>
          <w:color w:val="000000" w:themeColor="text1"/>
          <w:sz w:val="28"/>
          <w:szCs w:val="28"/>
        </w:rPr>
        <w:t>ein Jeep, versteinerte Meerestiere und Insekten</w:t>
      </w:r>
      <w:r w:rsidR="00BF4F1A" w:rsidRPr="003059A0">
        <w:rPr>
          <w:color w:val="000000" w:themeColor="text1"/>
          <w:sz w:val="28"/>
          <w:szCs w:val="28"/>
        </w:rPr>
        <w:t xml:space="preserve"> oder </w:t>
      </w:r>
      <w:r w:rsidRPr="003059A0">
        <w:rPr>
          <w:color w:val="000000" w:themeColor="text1"/>
          <w:sz w:val="28"/>
          <w:szCs w:val="28"/>
        </w:rPr>
        <w:t xml:space="preserve">kleinere Steine durch einen imaginären, schwarzen Raum </w:t>
      </w:r>
      <w:r w:rsidR="00222192" w:rsidRPr="003059A0">
        <w:rPr>
          <w:color w:val="000000" w:themeColor="text1"/>
          <w:sz w:val="28"/>
          <w:szCs w:val="28"/>
        </w:rPr>
        <w:t xml:space="preserve">wie die Atome bei Lukrez nach kleinen Bewegungsabweichungen. Inversion erzeugt Bewegung, aber auch das benachbarte Prinzip des </w:t>
      </w:r>
      <w:proofErr w:type="spellStart"/>
      <w:r w:rsidR="00222192" w:rsidRPr="003059A0">
        <w:rPr>
          <w:color w:val="000000" w:themeColor="text1"/>
          <w:sz w:val="28"/>
          <w:szCs w:val="28"/>
        </w:rPr>
        <w:t>Détournements</w:t>
      </w:r>
      <w:proofErr w:type="spellEnd"/>
      <w:r w:rsidR="00222192" w:rsidRPr="003059A0">
        <w:rPr>
          <w:color w:val="000000" w:themeColor="text1"/>
          <w:sz w:val="28"/>
          <w:szCs w:val="28"/>
        </w:rPr>
        <w:t xml:space="preserve"> und der Zweckentfremdung. Auch hier wieder der Effekt: Drehen über das Unmittelbare hinaus.</w:t>
      </w:r>
    </w:p>
    <w:p w14:paraId="22692BD0" w14:textId="77777777" w:rsidR="00222192" w:rsidRPr="003059A0" w:rsidRDefault="00222192" w:rsidP="008C0087">
      <w:pPr>
        <w:rPr>
          <w:color w:val="000000" w:themeColor="text1"/>
          <w:sz w:val="28"/>
          <w:szCs w:val="28"/>
        </w:rPr>
      </w:pPr>
    </w:p>
    <w:p w14:paraId="0C3E1B40" w14:textId="0CF87EAA" w:rsidR="007A4FD2" w:rsidRPr="003059A0" w:rsidRDefault="00222192" w:rsidP="008C0087">
      <w:pPr>
        <w:rPr>
          <w:rFonts w:ascii="Garamond" w:hAnsi="Garamond"/>
          <w:color w:val="000000" w:themeColor="text1"/>
          <w:sz w:val="28"/>
          <w:szCs w:val="28"/>
        </w:rPr>
      </w:pPr>
      <w:r w:rsidRPr="003059A0">
        <w:rPr>
          <w:rFonts w:ascii="Garamond" w:hAnsi="Garamond"/>
          <w:color w:val="000000" w:themeColor="text1"/>
          <w:sz w:val="28"/>
          <w:szCs w:val="28"/>
        </w:rPr>
        <w:t xml:space="preserve">Im Wort </w:t>
      </w:r>
      <w:proofErr w:type="spellStart"/>
      <w:r w:rsidRPr="003059A0">
        <w:rPr>
          <w:rFonts w:ascii="Garamond" w:hAnsi="Garamond"/>
          <w:i/>
          <w:iCs/>
          <w:color w:val="000000" w:themeColor="text1"/>
          <w:sz w:val="28"/>
          <w:szCs w:val="28"/>
        </w:rPr>
        <w:t>détournement</w:t>
      </w:r>
      <w:proofErr w:type="spellEnd"/>
      <w:r w:rsidRPr="003059A0">
        <w:rPr>
          <w:rFonts w:ascii="Garamond" w:hAnsi="Garamond"/>
          <w:color w:val="000000" w:themeColor="text1"/>
          <w:sz w:val="28"/>
          <w:szCs w:val="28"/>
        </w:rPr>
        <w:t xml:space="preserve"> steckt das Verb „</w:t>
      </w:r>
      <w:proofErr w:type="spellStart"/>
      <w:r w:rsidRPr="003059A0">
        <w:rPr>
          <w:rFonts w:ascii="Garamond" w:hAnsi="Garamond"/>
          <w:color w:val="000000" w:themeColor="text1"/>
          <w:sz w:val="28"/>
          <w:szCs w:val="28"/>
        </w:rPr>
        <w:t>tourner</w:t>
      </w:r>
      <w:proofErr w:type="spellEnd"/>
      <w:r w:rsidRPr="003059A0">
        <w:rPr>
          <w:rFonts w:ascii="Garamond" w:hAnsi="Garamond"/>
          <w:color w:val="000000" w:themeColor="text1"/>
          <w:sz w:val="28"/>
          <w:szCs w:val="28"/>
        </w:rPr>
        <w:t xml:space="preserve">“: drehen oder wenden. </w:t>
      </w:r>
      <w:proofErr w:type="spellStart"/>
      <w:r w:rsidRPr="003059A0">
        <w:rPr>
          <w:rFonts w:ascii="Garamond" w:hAnsi="Garamond"/>
          <w:i/>
          <w:iCs/>
          <w:color w:val="000000" w:themeColor="text1"/>
          <w:sz w:val="28"/>
          <w:szCs w:val="28"/>
        </w:rPr>
        <w:t>D</w:t>
      </w:r>
      <w:r w:rsidR="009E488D" w:rsidRPr="003059A0">
        <w:rPr>
          <w:rFonts w:ascii="Garamond" w:hAnsi="Garamond"/>
          <w:i/>
          <w:iCs/>
          <w:color w:val="000000" w:themeColor="text1"/>
          <w:sz w:val="28"/>
          <w:szCs w:val="28"/>
        </w:rPr>
        <w:t>é</w:t>
      </w:r>
      <w:r w:rsidRPr="003059A0">
        <w:rPr>
          <w:rFonts w:ascii="Garamond" w:hAnsi="Garamond"/>
          <w:i/>
          <w:iCs/>
          <w:color w:val="000000" w:themeColor="text1"/>
          <w:sz w:val="28"/>
          <w:szCs w:val="28"/>
        </w:rPr>
        <w:t>tournement</w:t>
      </w:r>
      <w:proofErr w:type="spellEnd"/>
      <w:r w:rsidRPr="003059A0">
        <w:rPr>
          <w:rFonts w:ascii="Garamond" w:hAnsi="Garamond"/>
          <w:color w:val="000000" w:themeColor="text1"/>
          <w:sz w:val="28"/>
          <w:szCs w:val="28"/>
        </w:rPr>
        <w:t xml:space="preserve"> kann die Umleitung</w:t>
      </w:r>
      <w:r w:rsidR="0029004F" w:rsidRPr="003059A0">
        <w:rPr>
          <w:rFonts w:ascii="Garamond" w:hAnsi="Garamond"/>
          <w:color w:val="000000" w:themeColor="text1"/>
          <w:sz w:val="28"/>
          <w:szCs w:val="28"/>
        </w:rPr>
        <w:t xml:space="preserve"> einer Straße bedeuten, die Verführung Minderjähriger oder die Veruntreuung von Geldern. Etwas wird seines ursprünglichen „Sinns“ beraubt und in eine andere Richtung gewendet: So ist das </w:t>
      </w:r>
      <w:proofErr w:type="spellStart"/>
      <w:r w:rsidR="0029004F" w:rsidRPr="003059A0">
        <w:rPr>
          <w:rFonts w:ascii="Garamond" w:hAnsi="Garamond"/>
          <w:i/>
          <w:iCs/>
          <w:color w:val="000000" w:themeColor="text1"/>
          <w:sz w:val="28"/>
          <w:szCs w:val="28"/>
        </w:rPr>
        <w:t>détournement</w:t>
      </w:r>
      <w:proofErr w:type="spellEnd"/>
      <w:r w:rsidR="0029004F" w:rsidRPr="003059A0">
        <w:rPr>
          <w:rFonts w:ascii="Garamond" w:hAnsi="Garamond"/>
          <w:color w:val="000000" w:themeColor="text1"/>
          <w:sz w:val="28"/>
          <w:szCs w:val="28"/>
        </w:rPr>
        <w:t xml:space="preserve"> eine gewaltsame Operation; es entleert sein Material und belegt es mit einer neuen, ihm fremden Bedeutung; es dissoziiert Aussagen, Bilder, Sätze und fügt sie auf neue Weise zusammen. Das </w:t>
      </w:r>
      <w:proofErr w:type="spellStart"/>
      <w:r w:rsidR="0029004F" w:rsidRPr="003059A0">
        <w:rPr>
          <w:rFonts w:ascii="Garamond" w:hAnsi="Garamond"/>
          <w:color w:val="000000" w:themeColor="text1"/>
          <w:sz w:val="28"/>
          <w:szCs w:val="28"/>
        </w:rPr>
        <w:t>détournement</w:t>
      </w:r>
      <w:proofErr w:type="spellEnd"/>
      <w:r w:rsidR="0029004F" w:rsidRPr="003059A0">
        <w:rPr>
          <w:rFonts w:ascii="Garamond" w:hAnsi="Garamond"/>
          <w:color w:val="000000" w:themeColor="text1"/>
          <w:sz w:val="28"/>
          <w:szCs w:val="28"/>
        </w:rPr>
        <w:t xml:space="preserve"> ist die bevorzugte Technik des </w:t>
      </w:r>
      <w:proofErr w:type="spellStart"/>
      <w:r w:rsidR="0029004F" w:rsidRPr="003059A0">
        <w:rPr>
          <w:rFonts w:ascii="Garamond" w:hAnsi="Garamond"/>
          <w:color w:val="000000" w:themeColor="text1"/>
          <w:sz w:val="28"/>
          <w:szCs w:val="28"/>
        </w:rPr>
        <w:t>Allegorikers</w:t>
      </w:r>
      <w:proofErr w:type="spellEnd"/>
      <w:r w:rsidR="0029004F" w:rsidRPr="003059A0">
        <w:rPr>
          <w:rFonts w:ascii="Garamond" w:hAnsi="Garamond"/>
          <w:color w:val="000000" w:themeColor="text1"/>
          <w:sz w:val="28"/>
          <w:szCs w:val="28"/>
        </w:rPr>
        <w:t xml:space="preserve"> und Melancholikers </w:t>
      </w:r>
      <w:proofErr w:type="spellStart"/>
      <w:r w:rsidR="0029004F" w:rsidRPr="003059A0">
        <w:rPr>
          <w:rFonts w:ascii="Garamond" w:hAnsi="Garamond"/>
          <w:color w:val="000000" w:themeColor="text1"/>
          <w:sz w:val="28"/>
          <w:szCs w:val="28"/>
        </w:rPr>
        <w:t>Debord</w:t>
      </w:r>
      <w:proofErr w:type="spellEnd"/>
      <w:r w:rsidR="0029004F" w:rsidRPr="003059A0">
        <w:rPr>
          <w:rFonts w:ascii="Garamond" w:hAnsi="Garamond"/>
          <w:color w:val="000000" w:themeColor="text1"/>
          <w:sz w:val="28"/>
          <w:szCs w:val="28"/>
        </w:rPr>
        <w:t xml:space="preserve">. Es </w:t>
      </w:r>
      <w:r w:rsidR="00660F72" w:rsidRPr="003059A0">
        <w:rPr>
          <w:rFonts w:ascii="Garamond" w:hAnsi="Garamond"/>
          <w:color w:val="000000" w:themeColor="text1"/>
          <w:sz w:val="28"/>
          <w:szCs w:val="28"/>
        </w:rPr>
        <w:t>erfüllt</w:t>
      </w:r>
      <w:r w:rsidR="0029004F" w:rsidRPr="003059A0">
        <w:rPr>
          <w:rFonts w:ascii="Garamond" w:hAnsi="Garamond"/>
          <w:color w:val="000000" w:themeColor="text1"/>
          <w:sz w:val="28"/>
          <w:szCs w:val="28"/>
        </w:rPr>
        <w:t xml:space="preserve"> mehrere Funktionen: Es dient der Aufladung mit rätselhafter Bedeutung ebenso wie der Zerstückelung und Mortifikation des nur vermeintlich Lebendigen im Spektakel. (Etzold 2009: 1995)</w:t>
      </w:r>
    </w:p>
    <w:p w14:paraId="1DE7DDCE" w14:textId="6334E726" w:rsidR="0029004F" w:rsidRPr="003059A0" w:rsidRDefault="0029004F" w:rsidP="008C0087">
      <w:pPr>
        <w:rPr>
          <w:rFonts w:ascii="Garamond" w:hAnsi="Garamond"/>
          <w:color w:val="000000" w:themeColor="text1"/>
          <w:sz w:val="28"/>
          <w:szCs w:val="28"/>
        </w:rPr>
      </w:pPr>
    </w:p>
    <w:p w14:paraId="7F94894C" w14:textId="27449883" w:rsidR="0029004F" w:rsidRPr="003059A0" w:rsidRDefault="0029004F" w:rsidP="008C0087">
      <w:pPr>
        <w:rPr>
          <w:rFonts w:cstheme="minorHAnsi"/>
          <w:color w:val="000000" w:themeColor="text1"/>
          <w:sz w:val="28"/>
          <w:szCs w:val="28"/>
        </w:rPr>
      </w:pPr>
      <w:r w:rsidRPr="003059A0">
        <w:rPr>
          <w:rFonts w:cstheme="minorHAnsi"/>
          <w:color w:val="000000" w:themeColor="text1"/>
          <w:sz w:val="28"/>
          <w:szCs w:val="28"/>
        </w:rPr>
        <w:t xml:space="preserve">Das kann bei FM Einheit nicht nur das </w:t>
      </w:r>
      <w:proofErr w:type="spellStart"/>
      <w:r w:rsidRPr="003059A0">
        <w:rPr>
          <w:rFonts w:cstheme="minorHAnsi"/>
          <w:color w:val="000000" w:themeColor="text1"/>
          <w:sz w:val="28"/>
          <w:szCs w:val="28"/>
        </w:rPr>
        <w:t>Détournem</w:t>
      </w:r>
      <w:r w:rsidR="00660F72" w:rsidRPr="003059A0">
        <w:rPr>
          <w:rFonts w:cstheme="minorHAnsi"/>
          <w:color w:val="000000" w:themeColor="text1"/>
          <w:sz w:val="28"/>
          <w:szCs w:val="28"/>
        </w:rPr>
        <w:t>e</w:t>
      </w:r>
      <w:r w:rsidRPr="003059A0">
        <w:rPr>
          <w:rFonts w:cstheme="minorHAnsi"/>
          <w:color w:val="000000" w:themeColor="text1"/>
          <w:sz w:val="28"/>
          <w:szCs w:val="28"/>
        </w:rPr>
        <w:t>nt</w:t>
      </w:r>
      <w:proofErr w:type="spellEnd"/>
      <w:r w:rsidRPr="003059A0">
        <w:rPr>
          <w:rFonts w:cstheme="minorHAnsi"/>
          <w:color w:val="000000" w:themeColor="text1"/>
          <w:sz w:val="28"/>
          <w:szCs w:val="28"/>
        </w:rPr>
        <w:t xml:space="preserve"> </w:t>
      </w:r>
      <w:r w:rsidR="0072071C" w:rsidRPr="003059A0">
        <w:rPr>
          <w:rFonts w:cstheme="minorHAnsi"/>
          <w:color w:val="000000" w:themeColor="text1"/>
          <w:sz w:val="28"/>
          <w:szCs w:val="28"/>
        </w:rPr>
        <w:t xml:space="preserve">von </w:t>
      </w:r>
      <w:r w:rsidRPr="003059A0">
        <w:rPr>
          <w:rFonts w:cstheme="minorHAnsi"/>
          <w:color w:val="000000" w:themeColor="text1"/>
          <w:sz w:val="28"/>
          <w:szCs w:val="28"/>
        </w:rPr>
        <w:t>aller</w:t>
      </w:r>
      <w:r w:rsidR="001D4543" w:rsidRPr="003059A0">
        <w:rPr>
          <w:rFonts w:cstheme="minorHAnsi"/>
          <w:color w:val="000000" w:themeColor="text1"/>
          <w:sz w:val="28"/>
          <w:szCs w:val="28"/>
        </w:rPr>
        <w:t>l</w:t>
      </w:r>
      <w:r w:rsidRPr="003059A0">
        <w:rPr>
          <w:rFonts w:cstheme="minorHAnsi"/>
          <w:color w:val="000000" w:themeColor="text1"/>
          <w:sz w:val="28"/>
          <w:szCs w:val="28"/>
        </w:rPr>
        <w:t>ei Schlagwerke</w:t>
      </w:r>
      <w:r w:rsidR="0072071C" w:rsidRPr="003059A0">
        <w:rPr>
          <w:rFonts w:cstheme="minorHAnsi"/>
          <w:color w:val="000000" w:themeColor="text1"/>
          <w:sz w:val="28"/>
          <w:szCs w:val="28"/>
        </w:rPr>
        <w:t>n</w:t>
      </w:r>
      <w:r w:rsidRPr="003059A0">
        <w:rPr>
          <w:rFonts w:cstheme="minorHAnsi"/>
          <w:color w:val="000000" w:themeColor="text1"/>
          <w:sz w:val="28"/>
          <w:szCs w:val="28"/>
        </w:rPr>
        <w:t xml:space="preserve"> bedeuten, sondern </w:t>
      </w:r>
      <w:r w:rsidR="001D4543" w:rsidRPr="003059A0">
        <w:rPr>
          <w:rFonts w:cstheme="minorHAnsi"/>
          <w:color w:val="000000" w:themeColor="text1"/>
          <w:sz w:val="28"/>
          <w:szCs w:val="28"/>
        </w:rPr>
        <w:t xml:space="preserve">auch </w:t>
      </w:r>
      <w:r w:rsidRPr="003059A0">
        <w:rPr>
          <w:rFonts w:cstheme="minorHAnsi"/>
          <w:color w:val="000000" w:themeColor="text1"/>
          <w:sz w:val="28"/>
          <w:szCs w:val="28"/>
        </w:rPr>
        <w:t xml:space="preserve">der Stimme. Als historisches Dokument einmontiert oder als Gesang, Sprechgesang, als </w:t>
      </w:r>
      <w:r w:rsidR="00660F72" w:rsidRPr="003059A0">
        <w:rPr>
          <w:rFonts w:cstheme="minorHAnsi"/>
          <w:color w:val="000000" w:themeColor="text1"/>
          <w:sz w:val="28"/>
          <w:szCs w:val="28"/>
        </w:rPr>
        <w:t>Exklamation</w:t>
      </w:r>
      <w:r w:rsidRPr="003059A0">
        <w:rPr>
          <w:rFonts w:cstheme="minorHAnsi"/>
          <w:color w:val="000000" w:themeColor="text1"/>
          <w:sz w:val="28"/>
          <w:szCs w:val="28"/>
        </w:rPr>
        <w:t>.</w:t>
      </w:r>
      <w:r w:rsidR="00660F72" w:rsidRPr="003059A0">
        <w:rPr>
          <w:rFonts w:cstheme="minorHAnsi"/>
          <w:color w:val="000000" w:themeColor="text1"/>
          <w:sz w:val="28"/>
          <w:szCs w:val="28"/>
        </w:rPr>
        <w:t xml:space="preserve"> Manisch, monoton, redundant, mit kleinen Loops, </w:t>
      </w:r>
      <w:proofErr w:type="spellStart"/>
      <w:r w:rsidR="00660F72" w:rsidRPr="003059A0">
        <w:rPr>
          <w:rFonts w:cstheme="minorHAnsi"/>
          <w:color w:val="000000" w:themeColor="text1"/>
          <w:sz w:val="28"/>
          <w:szCs w:val="28"/>
        </w:rPr>
        <w:t>defetischisierend</w:t>
      </w:r>
      <w:proofErr w:type="spellEnd"/>
      <w:r w:rsidR="00660F72" w:rsidRPr="003059A0">
        <w:rPr>
          <w:rFonts w:cstheme="minorHAnsi"/>
          <w:color w:val="000000" w:themeColor="text1"/>
          <w:sz w:val="28"/>
          <w:szCs w:val="28"/>
        </w:rPr>
        <w:t xml:space="preserve">. Im Münchner Stadtraum und an anderen Orten betreibt FM Einheit auch das </w:t>
      </w:r>
      <w:proofErr w:type="spellStart"/>
      <w:r w:rsidR="00660F72" w:rsidRPr="003059A0">
        <w:rPr>
          <w:rFonts w:cstheme="minorHAnsi"/>
          <w:color w:val="000000" w:themeColor="text1"/>
          <w:sz w:val="28"/>
          <w:szCs w:val="28"/>
        </w:rPr>
        <w:t>Debordsche</w:t>
      </w:r>
      <w:proofErr w:type="spellEnd"/>
      <w:r w:rsidR="00660F72" w:rsidRPr="003059A0">
        <w:rPr>
          <w:rFonts w:cstheme="minorHAnsi"/>
          <w:color w:val="000000" w:themeColor="text1"/>
          <w:sz w:val="28"/>
          <w:szCs w:val="28"/>
        </w:rPr>
        <w:t xml:space="preserve"> </w:t>
      </w:r>
      <w:proofErr w:type="spellStart"/>
      <w:r w:rsidR="00660F72" w:rsidRPr="003059A0">
        <w:rPr>
          <w:rFonts w:cstheme="minorHAnsi"/>
          <w:color w:val="000000" w:themeColor="text1"/>
          <w:sz w:val="28"/>
          <w:szCs w:val="28"/>
        </w:rPr>
        <w:t>dérive</w:t>
      </w:r>
      <w:proofErr w:type="spellEnd"/>
      <w:r w:rsidR="00660F72" w:rsidRPr="003059A0">
        <w:rPr>
          <w:rFonts w:cstheme="minorHAnsi"/>
          <w:color w:val="000000" w:themeColor="text1"/>
          <w:sz w:val="28"/>
          <w:szCs w:val="28"/>
        </w:rPr>
        <w:t xml:space="preserve">. Er streunt und driftet durch den urbanen Raum und sammelt Stadtgeräusche, mit denen er dann wieder musikalisch experimentiert. </w:t>
      </w:r>
    </w:p>
    <w:p w14:paraId="05FD10B5" w14:textId="5876B357" w:rsidR="000D0C18" w:rsidRPr="003059A0" w:rsidRDefault="000D0C18" w:rsidP="008C0087">
      <w:pPr>
        <w:rPr>
          <w:rFonts w:cstheme="minorHAnsi"/>
          <w:color w:val="000000" w:themeColor="text1"/>
          <w:sz w:val="28"/>
          <w:szCs w:val="28"/>
        </w:rPr>
      </w:pPr>
    </w:p>
    <w:p w14:paraId="5CCAE44D" w14:textId="20D76120" w:rsidR="000D0C18" w:rsidRPr="003059A0" w:rsidRDefault="000D0C18" w:rsidP="008C0087">
      <w:pPr>
        <w:rPr>
          <w:rFonts w:cstheme="minorHAnsi"/>
          <w:color w:val="000000" w:themeColor="text1"/>
          <w:sz w:val="28"/>
          <w:szCs w:val="28"/>
        </w:rPr>
      </w:pPr>
      <w:r w:rsidRPr="003059A0">
        <w:rPr>
          <w:rFonts w:cstheme="minorHAnsi"/>
          <w:color w:val="000000" w:themeColor="text1"/>
          <w:sz w:val="28"/>
          <w:szCs w:val="28"/>
        </w:rPr>
        <w:t>Eine andere, aber auch dem Rhythmus verpflichtete Zweckentfremdung hört man bei Tom Waits. Freilich im poptauglicheren und melodieorientierteren Kleid. Initiiert mit der Platte „</w:t>
      </w:r>
      <w:proofErr w:type="spellStart"/>
      <w:r w:rsidRPr="003059A0">
        <w:rPr>
          <w:rFonts w:cstheme="minorHAnsi"/>
          <w:color w:val="000000" w:themeColor="text1"/>
          <w:sz w:val="28"/>
          <w:szCs w:val="28"/>
        </w:rPr>
        <w:t>Bone</w:t>
      </w:r>
      <w:proofErr w:type="spellEnd"/>
      <w:r w:rsidRPr="003059A0">
        <w:rPr>
          <w:rFonts w:cstheme="minorHAnsi"/>
          <w:color w:val="000000" w:themeColor="text1"/>
          <w:sz w:val="28"/>
          <w:szCs w:val="28"/>
        </w:rPr>
        <w:t xml:space="preserve"> </w:t>
      </w:r>
      <w:proofErr w:type="spellStart"/>
      <w:r w:rsidRPr="003059A0">
        <w:rPr>
          <w:rFonts w:cstheme="minorHAnsi"/>
          <w:color w:val="000000" w:themeColor="text1"/>
          <w:sz w:val="28"/>
          <w:szCs w:val="28"/>
        </w:rPr>
        <w:t>Machine</w:t>
      </w:r>
      <w:proofErr w:type="spellEnd"/>
      <w:r w:rsidRPr="003059A0">
        <w:rPr>
          <w:rFonts w:cstheme="minorHAnsi"/>
          <w:color w:val="000000" w:themeColor="text1"/>
          <w:sz w:val="28"/>
          <w:szCs w:val="28"/>
        </w:rPr>
        <w:t>“, konzentriert sich Tom Waits‘ Werk auf dem Label Anti-</w:t>
      </w:r>
      <w:r w:rsidR="007149D0" w:rsidRPr="003059A0">
        <w:rPr>
          <w:rFonts w:cstheme="minorHAnsi"/>
          <w:color w:val="000000" w:themeColor="text1"/>
          <w:sz w:val="28"/>
          <w:szCs w:val="28"/>
        </w:rPr>
        <w:t>Records</w:t>
      </w:r>
      <w:r w:rsidRPr="003059A0">
        <w:rPr>
          <w:rFonts w:cstheme="minorHAnsi"/>
          <w:color w:val="000000" w:themeColor="text1"/>
          <w:sz w:val="28"/>
          <w:szCs w:val="28"/>
        </w:rPr>
        <w:t xml:space="preserve"> ganz der rhythmischen Indienstnahme </w:t>
      </w:r>
      <w:r w:rsidRPr="003059A0">
        <w:rPr>
          <w:rFonts w:cstheme="minorHAnsi"/>
          <w:color w:val="000000" w:themeColor="text1"/>
          <w:sz w:val="28"/>
          <w:szCs w:val="28"/>
        </w:rPr>
        <w:lastRenderedPageBreak/>
        <w:t xml:space="preserve">von Knochen. FM </w:t>
      </w:r>
      <w:proofErr w:type="spellStart"/>
      <w:r w:rsidRPr="003059A0">
        <w:rPr>
          <w:rFonts w:cstheme="minorHAnsi"/>
          <w:color w:val="000000" w:themeColor="text1"/>
          <w:sz w:val="28"/>
          <w:szCs w:val="28"/>
        </w:rPr>
        <w:t>Einheits</w:t>
      </w:r>
      <w:proofErr w:type="spellEnd"/>
      <w:r w:rsidRPr="003059A0">
        <w:rPr>
          <w:rFonts w:cstheme="minorHAnsi"/>
          <w:color w:val="000000" w:themeColor="text1"/>
          <w:sz w:val="28"/>
          <w:szCs w:val="28"/>
        </w:rPr>
        <w:t xml:space="preserve"> Steine und Feder sind Tom Waits‘ Knochen – von der Stimmverfremdung ganz abgesehen. Und zwar auf den Anti-</w:t>
      </w:r>
      <w:r w:rsidR="007149D0" w:rsidRPr="003059A0">
        <w:rPr>
          <w:rFonts w:cstheme="minorHAnsi"/>
          <w:color w:val="000000" w:themeColor="text1"/>
          <w:sz w:val="28"/>
          <w:szCs w:val="28"/>
        </w:rPr>
        <w:t>Records-</w:t>
      </w:r>
      <w:r w:rsidRPr="003059A0">
        <w:rPr>
          <w:rFonts w:cstheme="minorHAnsi"/>
          <w:color w:val="000000" w:themeColor="text1"/>
          <w:sz w:val="28"/>
          <w:szCs w:val="28"/>
        </w:rPr>
        <w:t>Alben „</w:t>
      </w:r>
      <w:proofErr w:type="spellStart"/>
      <w:r w:rsidRPr="003059A0">
        <w:rPr>
          <w:rFonts w:cstheme="minorHAnsi"/>
          <w:color w:val="000000" w:themeColor="text1"/>
          <w:sz w:val="28"/>
          <w:szCs w:val="28"/>
        </w:rPr>
        <w:t>Mule</w:t>
      </w:r>
      <w:proofErr w:type="spellEnd"/>
      <w:r w:rsidRPr="003059A0">
        <w:rPr>
          <w:rFonts w:cstheme="minorHAnsi"/>
          <w:color w:val="000000" w:themeColor="text1"/>
          <w:sz w:val="28"/>
          <w:szCs w:val="28"/>
        </w:rPr>
        <w:t xml:space="preserve"> </w:t>
      </w:r>
      <w:proofErr w:type="spellStart"/>
      <w:r w:rsidRPr="003059A0">
        <w:rPr>
          <w:rFonts w:cstheme="minorHAnsi"/>
          <w:color w:val="000000" w:themeColor="text1"/>
          <w:sz w:val="28"/>
          <w:szCs w:val="28"/>
        </w:rPr>
        <w:t>Variations</w:t>
      </w:r>
      <w:proofErr w:type="spellEnd"/>
      <w:r w:rsidRPr="003059A0">
        <w:rPr>
          <w:rFonts w:cstheme="minorHAnsi"/>
          <w:color w:val="000000" w:themeColor="text1"/>
          <w:sz w:val="28"/>
          <w:szCs w:val="28"/>
        </w:rPr>
        <w:t>“</w:t>
      </w:r>
      <w:r w:rsidR="007149D0" w:rsidRPr="003059A0">
        <w:rPr>
          <w:rFonts w:cstheme="minorHAnsi"/>
          <w:color w:val="000000" w:themeColor="text1"/>
          <w:sz w:val="28"/>
          <w:szCs w:val="28"/>
        </w:rPr>
        <w:t xml:space="preserve"> (1999)</w:t>
      </w:r>
      <w:r w:rsidRPr="003059A0">
        <w:rPr>
          <w:rFonts w:cstheme="minorHAnsi"/>
          <w:color w:val="000000" w:themeColor="text1"/>
          <w:sz w:val="28"/>
          <w:szCs w:val="28"/>
        </w:rPr>
        <w:t>, „Alice“ und „Blood Money“</w:t>
      </w:r>
      <w:r w:rsidR="007149D0" w:rsidRPr="003059A0">
        <w:rPr>
          <w:rFonts w:cstheme="minorHAnsi"/>
          <w:color w:val="000000" w:themeColor="text1"/>
          <w:sz w:val="28"/>
          <w:szCs w:val="28"/>
        </w:rPr>
        <w:t xml:space="preserve"> (beide 2002)</w:t>
      </w:r>
      <w:r w:rsidRPr="003059A0">
        <w:rPr>
          <w:rFonts w:cstheme="minorHAnsi"/>
          <w:color w:val="000000" w:themeColor="text1"/>
          <w:sz w:val="28"/>
          <w:szCs w:val="28"/>
        </w:rPr>
        <w:t xml:space="preserve">. </w:t>
      </w:r>
      <w:r w:rsidR="007149D0" w:rsidRPr="003059A0">
        <w:rPr>
          <w:rFonts w:cstheme="minorHAnsi"/>
          <w:color w:val="000000" w:themeColor="text1"/>
          <w:sz w:val="28"/>
          <w:szCs w:val="28"/>
        </w:rPr>
        <w:t>Nimmt man „</w:t>
      </w:r>
      <w:proofErr w:type="spellStart"/>
      <w:r w:rsidR="007149D0" w:rsidRPr="003059A0">
        <w:rPr>
          <w:rFonts w:cstheme="minorHAnsi"/>
          <w:color w:val="000000" w:themeColor="text1"/>
          <w:sz w:val="28"/>
          <w:szCs w:val="28"/>
        </w:rPr>
        <w:t>Bone</w:t>
      </w:r>
      <w:proofErr w:type="spellEnd"/>
      <w:r w:rsidR="007149D0" w:rsidRPr="003059A0">
        <w:rPr>
          <w:rFonts w:cstheme="minorHAnsi"/>
          <w:color w:val="000000" w:themeColor="text1"/>
          <w:sz w:val="28"/>
          <w:szCs w:val="28"/>
        </w:rPr>
        <w:t xml:space="preserve"> </w:t>
      </w:r>
      <w:proofErr w:type="spellStart"/>
      <w:r w:rsidR="007149D0" w:rsidRPr="003059A0">
        <w:rPr>
          <w:rFonts w:cstheme="minorHAnsi"/>
          <w:color w:val="000000" w:themeColor="text1"/>
          <w:sz w:val="28"/>
          <w:szCs w:val="28"/>
        </w:rPr>
        <w:t>Machine</w:t>
      </w:r>
      <w:proofErr w:type="spellEnd"/>
      <w:r w:rsidR="007149D0" w:rsidRPr="003059A0">
        <w:rPr>
          <w:rFonts w:cstheme="minorHAnsi"/>
          <w:color w:val="000000" w:themeColor="text1"/>
          <w:sz w:val="28"/>
          <w:szCs w:val="28"/>
        </w:rPr>
        <w:t>“ (1992) dazu, alles</w:t>
      </w:r>
      <w:r w:rsidR="00CA3F15" w:rsidRPr="003059A0">
        <w:rPr>
          <w:rFonts w:cstheme="minorHAnsi"/>
          <w:color w:val="000000" w:themeColor="text1"/>
          <w:sz w:val="28"/>
          <w:szCs w:val="28"/>
        </w:rPr>
        <w:t xml:space="preserve"> nur wenig</w:t>
      </w:r>
      <w:r w:rsidR="007149D0" w:rsidRPr="003059A0">
        <w:rPr>
          <w:rFonts w:cstheme="minorHAnsi"/>
          <w:color w:val="000000" w:themeColor="text1"/>
          <w:sz w:val="28"/>
          <w:szCs w:val="28"/>
        </w:rPr>
        <w:t xml:space="preserve"> zeitversetzt und somit in Nähe von FM </w:t>
      </w:r>
      <w:proofErr w:type="spellStart"/>
      <w:r w:rsidR="007149D0" w:rsidRPr="003059A0">
        <w:rPr>
          <w:rFonts w:cstheme="minorHAnsi"/>
          <w:color w:val="000000" w:themeColor="text1"/>
          <w:sz w:val="28"/>
          <w:szCs w:val="28"/>
        </w:rPr>
        <w:t>Einheits</w:t>
      </w:r>
      <w:proofErr w:type="spellEnd"/>
      <w:r w:rsidR="007149D0" w:rsidRPr="003059A0">
        <w:rPr>
          <w:rFonts w:cstheme="minorHAnsi"/>
          <w:color w:val="000000" w:themeColor="text1"/>
          <w:sz w:val="28"/>
          <w:szCs w:val="28"/>
        </w:rPr>
        <w:t xml:space="preserve"> Album „Stein“ (1990). Waits war früh an </w:t>
      </w:r>
      <w:proofErr w:type="spellStart"/>
      <w:r w:rsidR="007149D0" w:rsidRPr="003059A0">
        <w:rPr>
          <w:rFonts w:cstheme="minorHAnsi"/>
          <w:color w:val="000000" w:themeColor="text1"/>
          <w:sz w:val="28"/>
          <w:szCs w:val="28"/>
        </w:rPr>
        <w:t>field</w:t>
      </w:r>
      <w:proofErr w:type="spellEnd"/>
      <w:r w:rsidR="007149D0" w:rsidRPr="003059A0">
        <w:rPr>
          <w:rFonts w:cstheme="minorHAnsi"/>
          <w:color w:val="000000" w:themeColor="text1"/>
          <w:sz w:val="28"/>
          <w:szCs w:val="28"/>
        </w:rPr>
        <w:t xml:space="preserve"> </w:t>
      </w:r>
      <w:proofErr w:type="spellStart"/>
      <w:r w:rsidR="007149D0" w:rsidRPr="003059A0">
        <w:rPr>
          <w:rFonts w:cstheme="minorHAnsi"/>
          <w:color w:val="000000" w:themeColor="text1"/>
          <w:sz w:val="28"/>
          <w:szCs w:val="28"/>
        </w:rPr>
        <w:t>recordings</w:t>
      </w:r>
      <w:proofErr w:type="spellEnd"/>
      <w:r w:rsidR="007149D0" w:rsidRPr="003059A0">
        <w:rPr>
          <w:rFonts w:cstheme="minorHAnsi"/>
          <w:color w:val="000000" w:themeColor="text1"/>
          <w:sz w:val="28"/>
          <w:szCs w:val="28"/>
        </w:rPr>
        <w:t xml:space="preserve"> und alten Rhythmusinstrumenten und rostigen Saiteninstrumenten interessiert. Eher imperfekt</w:t>
      </w:r>
      <w:r w:rsidR="00CA3F15" w:rsidRPr="003059A0">
        <w:rPr>
          <w:rFonts w:cstheme="minorHAnsi"/>
          <w:color w:val="000000" w:themeColor="text1"/>
          <w:sz w:val="28"/>
          <w:szCs w:val="28"/>
        </w:rPr>
        <w:t>, das ist</w:t>
      </w:r>
      <w:r w:rsidR="007149D0" w:rsidRPr="003059A0">
        <w:rPr>
          <w:rFonts w:cstheme="minorHAnsi"/>
          <w:color w:val="000000" w:themeColor="text1"/>
          <w:sz w:val="28"/>
          <w:szCs w:val="28"/>
        </w:rPr>
        <w:t xml:space="preserve"> Waits‘ Vision des </w:t>
      </w:r>
      <w:proofErr w:type="spellStart"/>
      <w:r w:rsidR="007149D0" w:rsidRPr="003059A0">
        <w:rPr>
          <w:rFonts w:cstheme="minorHAnsi"/>
          <w:color w:val="000000" w:themeColor="text1"/>
          <w:sz w:val="28"/>
          <w:szCs w:val="28"/>
        </w:rPr>
        <w:t>recordings</w:t>
      </w:r>
      <w:proofErr w:type="spellEnd"/>
      <w:r w:rsidR="007149D0" w:rsidRPr="003059A0">
        <w:rPr>
          <w:rFonts w:cstheme="minorHAnsi"/>
          <w:color w:val="000000" w:themeColor="text1"/>
          <w:sz w:val="28"/>
          <w:szCs w:val="28"/>
        </w:rPr>
        <w:t xml:space="preserve"> – es sollte am besten im ersten </w:t>
      </w:r>
      <w:proofErr w:type="spellStart"/>
      <w:r w:rsidR="007149D0" w:rsidRPr="003059A0">
        <w:rPr>
          <w:rFonts w:cstheme="minorHAnsi"/>
          <w:color w:val="000000" w:themeColor="text1"/>
          <w:sz w:val="28"/>
          <w:szCs w:val="28"/>
        </w:rPr>
        <w:t>take</w:t>
      </w:r>
      <w:proofErr w:type="spellEnd"/>
      <w:r w:rsidR="007149D0" w:rsidRPr="003059A0">
        <w:rPr>
          <w:rFonts w:cstheme="minorHAnsi"/>
          <w:color w:val="000000" w:themeColor="text1"/>
          <w:sz w:val="28"/>
          <w:szCs w:val="28"/>
        </w:rPr>
        <w:t xml:space="preserve"> sitzen. Schief, verstimmt, kaum geprobt. Und die </w:t>
      </w:r>
      <w:proofErr w:type="spellStart"/>
      <w:r w:rsidR="007149D0" w:rsidRPr="003059A0">
        <w:rPr>
          <w:rFonts w:cstheme="minorHAnsi"/>
          <w:color w:val="000000" w:themeColor="text1"/>
          <w:sz w:val="28"/>
          <w:szCs w:val="28"/>
        </w:rPr>
        <w:t>drums</w:t>
      </w:r>
      <w:proofErr w:type="spellEnd"/>
      <w:r w:rsidR="007149D0" w:rsidRPr="003059A0">
        <w:rPr>
          <w:rFonts w:cstheme="minorHAnsi"/>
          <w:color w:val="000000" w:themeColor="text1"/>
          <w:sz w:val="28"/>
          <w:szCs w:val="28"/>
        </w:rPr>
        <w:t xml:space="preserve"> „</w:t>
      </w:r>
      <w:proofErr w:type="spellStart"/>
      <w:r w:rsidR="007149D0" w:rsidRPr="003059A0">
        <w:rPr>
          <w:rFonts w:cstheme="minorHAnsi"/>
          <w:color w:val="000000" w:themeColor="text1"/>
          <w:sz w:val="28"/>
          <w:szCs w:val="28"/>
        </w:rPr>
        <w:t>bashy</w:t>
      </w:r>
      <w:proofErr w:type="spellEnd"/>
      <w:r w:rsidR="007149D0" w:rsidRPr="003059A0">
        <w:rPr>
          <w:rFonts w:cstheme="minorHAnsi"/>
          <w:color w:val="000000" w:themeColor="text1"/>
          <w:sz w:val="28"/>
          <w:szCs w:val="28"/>
        </w:rPr>
        <w:t xml:space="preserve"> and </w:t>
      </w:r>
      <w:proofErr w:type="spellStart"/>
      <w:r w:rsidR="007149D0" w:rsidRPr="003059A0">
        <w:rPr>
          <w:rFonts w:cstheme="minorHAnsi"/>
          <w:color w:val="000000" w:themeColor="text1"/>
          <w:sz w:val="28"/>
          <w:szCs w:val="28"/>
        </w:rPr>
        <w:t>trashy</w:t>
      </w:r>
      <w:proofErr w:type="spellEnd"/>
      <w:r w:rsidR="007149D0" w:rsidRPr="003059A0">
        <w:rPr>
          <w:rFonts w:cstheme="minorHAnsi"/>
          <w:color w:val="000000" w:themeColor="text1"/>
          <w:sz w:val="28"/>
          <w:szCs w:val="28"/>
        </w:rPr>
        <w:t xml:space="preserve"> and </w:t>
      </w:r>
      <w:proofErr w:type="spellStart"/>
      <w:r w:rsidR="007149D0" w:rsidRPr="003059A0">
        <w:rPr>
          <w:rFonts w:cstheme="minorHAnsi"/>
          <w:color w:val="000000" w:themeColor="text1"/>
          <w:sz w:val="28"/>
          <w:szCs w:val="28"/>
        </w:rPr>
        <w:t>imprecise</w:t>
      </w:r>
      <w:proofErr w:type="spellEnd"/>
      <w:r w:rsidR="007149D0" w:rsidRPr="003059A0">
        <w:rPr>
          <w:rFonts w:cstheme="minorHAnsi"/>
          <w:color w:val="000000" w:themeColor="text1"/>
          <w:sz w:val="28"/>
          <w:szCs w:val="28"/>
        </w:rPr>
        <w:t>“</w:t>
      </w:r>
      <w:r w:rsidR="00F36395" w:rsidRPr="003059A0">
        <w:rPr>
          <w:rFonts w:cstheme="minorHAnsi"/>
          <w:color w:val="000000" w:themeColor="text1"/>
          <w:sz w:val="28"/>
          <w:szCs w:val="28"/>
        </w:rPr>
        <w:t xml:space="preserve"> (Simmons </w:t>
      </w:r>
      <w:r w:rsidR="00864DED" w:rsidRPr="003059A0">
        <w:rPr>
          <w:rFonts w:cstheme="minorHAnsi"/>
          <w:color w:val="000000" w:themeColor="text1"/>
          <w:sz w:val="28"/>
          <w:szCs w:val="28"/>
        </w:rPr>
        <w:t xml:space="preserve">2022: </w:t>
      </w:r>
      <w:r w:rsidR="00F36395" w:rsidRPr="003059A0">
        <w:rPr>
          <w:rFonts w:cstheme="minorHAnsi"/>
          <w:color w:val="000000" w:themeColor="text1"/>
          <w:sz w:val="28"/>
          <w:szCs w:val="28"/>
        </w:rPr>
        <w:t>6</w:t>
      </w:r>
      <w:r w:rsidR="00864DED" w:rsidRPr="003059A0">
        <w:rPr>
          <w:rFonts w:cstheme="minorHAnsi"/>
          <w:color w:val="000000" w:themeColor="text1"/>
          <w:sz w:val="28"/>
          <w:szCs w:val="28"/>
        </w:rPr>
        <w:t>4)</w:t>
      </w:r>
      <w:r w:rsidR="00CA3F15" w:rsidRPr="003059A0">
        <w:rPr>
          <w:rFonts w:cstheme="minorHAnsi"/>
          <w:color w:val="000000" w:themeColor="text1"/>
          <w:sz w:val="28"/>
          <w:szCs w:val="28"/>
        </w:rPr>
        <w:t>.</w:t>
      </w:r>
      <w:r w:rsidR="00864DED" w:rsidRPr="003059A0">
        <w:rPr>
          <w:rFonts w:cstheme="minorHAnsi"/>
          <w:color w:val="000000" w:themeColor="text1"/>
          <w:sz w:val="28"/>
          <w:szCs w:val="28"/>
        </w:rPr>
        <w:t xml:space="preserve"> Sicherlich ist FM </w:t>
      </w:r>
      <w:proofErr w:type="spellStart"/>
      <w:r w:rsidR="00864DED" w:rsidRPr="003059A0">
        <w:rPr>
          <w:rFonts w:cstheme="minorHAnsi"/>
          <w:color w:val="000000" w:themeColor="text1"/>
          <w:sz w:val="28"/>
          <w:szCs w:val="28"/>
        </w:rPr>
        <w:t>Einheits</w:t>
      </w:r>
      <w:proofErr w:type="spellEnd"/>
      <w:r w:rsidR="00864DED" w:rsidRPr="003059A0">
        <w:rPr>
          <w:rFonts w:cstheme="minorHAnsi"/>
          <w:color w:val="000000" w:themeColor="text1"/>
          <w:sz w:val="28"/>
          <w:szCs w:val="28"/>
        </w:rPr>
        <w:t xml:space="preserve"> Rhythmuskonzept und -praxis von anderem Kaliber als das von Waits, aber Zweckentfremdung und die perkussive Dominanz – auch</w:t>
      </w:r>
      <w:r w:rsidR="00CA3F15" w:rsidRPr="003059A0">
        <w:rPr>
          <w:rFonts w:cstheme="minorHAnsi"/>
          <w:color w:val="000000" w:themeColor="text1"/>
          <w:sz w:val="28"/>
          <w:szCs w:val="28"/>
        </w:rPr>
        <w:t xml:space="preserve"> </w:t>
      </w:r>
      <w:r w:rsidR="00864DED" w:rsidRPr="003059A0">
        <w:rPr>
          <w:rFonts w:cstheme="minorHAnsi"/>
          <w:color w:val="000000" w:themeColor="text1"/>
          <w:sz w:val="28"/>
          <w:szCs w:val="28"/>
        </w:rPr>
        <w:t>mittels</w:t>
      </w:r>
      <w:r w:rsidR="00CA3F15" w:rsidRPr="003059A0">
        <w:rPr>
          <w:rFonts w:cstheme="minorHAnsi"/>
          <w:color w:val="000000" w:themeColor="text1"/>
          <w:sz w:val="28"/>
          <w:szCs w:val="28"/>
        </w:rPr>
        <w:t xml:space="preserve"> der benutzten </w:t>
      </w:r>
      <w:r w:rsidR="00864DED" w:rsidRPr="003059A0">
        <w:rPr>
          <w:rFonts w:cstheme="minorHAnsi"/>
          <w:color w:val="000000" w:themeColor="text1"/>
          <w:sz w:val="28"/>
          <w:szCs w:val="28"/>
        </w:rPr>
        <w:t xml:space="preserve">Nicht-Instrumente – lassen doch eine Reihe aufmachen. In dieser </w:t>
      </w:r>
      <w:r w:rsidR="00F36395" w:rsidRPr="003059A0">
        <w:rPr>
          <w:rFonts w:cstheme="minorHAnsi"/>
          <w:color w:val="000000" w:themeColor="text1"/>
          <w:sz w:val="28"/>
          <w:szCs w:val="28"/>
        </w:rPr>
        <w:t>be</w:t>
      </w:r>
      <w:r w:rsidR="00864DED" w:rsidRPr="003059A0">
        <w:rPr>
          <w:rFonts w:cstheme="minorHAnsi"/>
          <w:color w:val="000000" w:themeColor="text1"/>
          <w:sz w:val="28"/>
          <w:szCs w:val="28"/>
        </w:rPr>
        <w:t>finde</w:t>
      </w:r>
      <w:r w:rsidR="00F36395" w:rsidRPr="003059A0">
        <w:rPr>
          <w:rFonts w:cstheme="minorHAnsi"/>
          <w:color w:val="000000" w:themeColor="text1"/>
          <w:sz w:val="28"/>
          <w:szCs w:val="28"/>
        </w:rPr>
        <w:t>n sich dann qua</w:t>
      </w:r>
      <w:r w:rsidR="00864DED" w:rsidRPr="003059A0">
        <w:rPr>
          <w:rFonts w:cstheme="minorHAnsi"/>
          <w:color w:val="000000" w:themeColor="text1"/>
          <w:sz w:val="28"/>
          <w:szCs w:val="28"/>
        </w:rPr>
        <w:t xml:space="preserve"> perkussive</w:t>
      </w:r>
      <w:r w:rsidR="00F36395" w:rsidRPr="003059A0">
        <w:rPr>
          <w:rFonts w:cstheme="minorHAnsi"/>
          <w:color w:val="000000" w:themeColor="text1"/>
          <w:sz w:val="28"/>
          <w:szCs w:val="28"/>
        </w:rPr>
        <w:t>r</w:t>
      </w:r>
      <w:r w:rsidR="00864DED" w:rsidRPr="003059A0">
        <w:rPr>
          <w:rFonts w:cstheme="minorHAnsi"/>
          <w:color w:val="000000" w:themeColor="text1"/>
          <w:sz w:val="28"/>
          <w:szCs w:val="28"/>
        </w:rPr>
        <w:t xml:space="preserve"> Dominanz </w:t>
      </w:r>
      <w:r w:rsidR="00F36395" w:rsidRPr="003059A0">
        <w:rPr>
          <w:rFonts w:cstheme="minorHAnsi"/>
          <w:color w:val="000000" w:themeColor="text1"/>
          <w:sz w:val="28"/>
          <w:szCs w:val="28"/>
        </w:rPr>
        <w:t>und asymmetrischer Rhythmik</w:t>
      </w:r>
      <w:r w:rsidR="00864DED" w:rsidRPr="003059A0">
        <w:rPr>
          <w:rFonts w:cstheme="minorHAnsi"/>
          <w:color w:val="000000" w:themeColor="text1"/>
          <w:sz w:val="28"/>
          <w:szCs w:val="28"/>
        </w:rPr>
        <w:t xml:space="preserve"> </w:t>
      </w:r>
      <w:r w:rsidR="00F36395" w:rsidRPr="003059A0">
        <w:rPr>
          <w:rFonts w:cstheme="minorHAnsi"/>
          <w:color w:val="000000" w:themeColor="text1"/>
          <w:sz w:val="28"/>
          <w:szCs w:val="28"/>
        </w:rPr>
        <w:t xml:space="preserve">unter anderem </w:t>
      </w:r>
      <w:r w:rsidR="009E488D" w:rsidRPr="003059A0">
        <w:rPr>
          <w:rFonts w:cstheme="minorHAnsi"/>
          <w:color w:val="000000" w:themeColor="text1"/>
          <w:sz w:val="28"/>
          <w:szCs w:val="28"/>
        </w:rPr>
        <w:t xml:space="preserve">Charlie Mingus, </w:t>
      </w:r>
      <w:r w:rsidR="00864DED" w:rsidRPr="003059A0">
        <w:rPr>
          <w:rFonts w:cstheme="minorHAnsi"/>
          <w:color w:val="000000" w:themeColor="text1"/>
          <w:sz w:val="28"/>
          <w:szCs w:val="28"/>
        </w:rPr>
        <w:t>Sun Ra</w:t>
      </w:r>
      <w:r w:rsidR="00BF4F1A" w:rsidRPr="003059A0">
        <w:rPr>
          <w:rFonts w:cstheme="minorHAnsi"/>
          <w:color w:val="000000" w:themeColor="text1"/>
          <w:sz w:val="28"/>
          <w:szCs w:val="28"/>
        </w:rPr>
        <w:t xml:space="preserve"> (durchgehend auf der Platte „Atlantis“</w:t>
      </w:r>
      <w:r w:rsidR="00CA3F15" w:rsidRPr="003059A0">
        <w:rPr>
          <w:rFonts w:cstheme="minorHAnsi"/>
          <w:color w:val="000000" w:themeColor="text1"/>
          <w:sz w:val="28"/>
          <w:szCs w:val="28"/>
        </w:rPr>
        <w:t xml:space="preserve"> von 1969</w:t>
      </w:r>
      <w:r w:rsidR="00BF4F1A" w:rsidRPr="003059A0">
        <w:rPr>
          <w:rFonts w:cstheme="minorHAnsi"/>
          <w:color w:val="000000" w:themeColor="text1"/>
          <w:sz w:val="28"/>
          <w:szCs w:val="28"/>
        </w:rPr>
        <w:t>,</w:t>
      </w:r>
      <w:r w:rsidR="00CA3F15" w:rsidRPr="003059A0">
        <w:rPr>
          <w:rFonts w:cstheme="minorHAnsi"/>
          <w:color w:val="000000" w:themeColor="text1"/>
          <w:sz w:val="28"/>
          <w:szCs w:val="28"/>
        </w:rPr>
        <w:t xml:space="preserve"> konzentriert</w:t>
      </w:r>
      <w:r w:rsidR="00BF4F1A" w:rsidRPr="003059A0">
        <w:rPr>
          <w:rFonts w:cstheme="minorHAnsi"/>
          <w:color w:val="000000" w:themeColor="text1"/>
          <w:sz w:val="28"/>
          <w:szCs w:val="28"/>
        </w:rPr>
        <w:t xml:space="preserve"> auf die Rh</w:t>
      </w:r>
      <w:r w:rsidR="00CA3F15" w:rsidRPr="003059A0">
        <w:rPr>
          <w:rFonts w:cstheme="minorHAnsi"/>
          <w:color w:val="000000" w:themeColor="text1"/>
          <w:sz w:val="28"/>
          <w:szCs w:val="28"/>
        </w:rPr>
        <w:t>y</w:t>
      </w:r>
      <w:r w:rsidR="00BF4F1A" w:rsidRPr="003059A0">
        <w:rPr>
          <w:rFonts w:cstheme="minorHAnsi"/>
          <w:color w:val="000000" w:themeColor="text1"/>
          <w:sz w:val="28"/>
          <w:szCs w:val="28"/>
        </w:rPr>
        <w:t xml:space="preserve">thmusarbeit des </w:t>
      </w:r>
      <w:proofErr w:type="spellStart"/>
      <w:r w:rsidR="00BF4F1A" w:rsidRPr="003059A0">
        <w:rPr>
          <w:rFonts w:cstheme="minorHAnsi"/>
          <w:color w:val="000000" w:themeColor="text1"/>
          <w:sz w:val="28"/>
          <w:szCs w:val="28"/>
        </w:rPr>
        <w:t>Hohner</w:t>
      </w:r>
      <w:proofErr w:type="spellEnd"/>
      <w:r w:rsidR="00BF4F1A" w:rsidRPr="003059A0">
        <w:rPr>
          <w:rFonts w:cstheme="minorHAnsi"/>
          <w:color w:val="000000" w:themeColor="text1"/>
          <w:sz w:val="28"/>
          <w:szCs w:val="28"/>
        </w:rPr>
        <w:t xml:space="preserve"> </w:t>
      </w:r>
      <w:proofErr w:type="spellStart"/>
      <w:r w:rsidR="00BF4F1A" w:rsidRPr="003059A0">
        <w:rPr>
          <w:rFonts w:cstheme="minorHAnsi"/>
          <w:color w:val="000000" w:themeColor="text1"/>
          <w:sz w:val="28"/>
          <w:szCs w:val="28"/>
        </w:rPr>
        <w:t>Clavinets</w:t>
      </w:r>
      <w:proofErr w:type="spellEnd"/>
      <w:r w:rsidR="00BF4F1A" w:rsidRPr="003059A0">
        <w:rPr>
          <w:rFonts w:cstheme="minorHAnsi"/>
          <w:color w:val="000000" w:themeColor="text1"/>
          <w:sz w:val="28"/>
          <w:szCs w:val="28"/>
        </w:rPr>
        <w:t xml:space="preserve"> und auf Schlagwerk/Congas)</w:t>
      </w:r>
      <w:r w:rsidR="00864DED" w:rsidRPr="003059A0">
        <w:rPr>
          <w:rFonts w:cstheme="minorHAnsi"/>
          <w:color w:val="000000" w:themeColor="text1"/>
          <w:sz w:val="28"/>
          <w:szCs w:val="28"/>
        </w:rPr>
        <w:t>, George Russel, Capt</w:t>
      </w:r>
      <w:r w:rsidR="00F36395" w:rsidRPr="003059A0">
        <w:rPr>
          <w:rFonts w:cstheme="minorHAnsi"/>
          <w:color w:val="000000" w:themeColor="text1"/>
          <w:sz w:val="28"/>
          <w:szCs w:val="28"/>
        </w:rPr>
        <w:t>a</w:t>
      </w:r>
      <w:r w:rsidR="00864DED" w:rsidRPr="003059A0">
        <w:rPr>
          <w:rFonts w:cstheme="minorHAnsi"/>
          <w:color w:val="000000" w:themeColor="text1"/>
          <w:sz w:val="28"/>
          <w:szCs w:val="28"/>
        </w:rPr>
        <w:t xml:space="preserve">in </w:t>
      </w:r>
      <w:proofErr w:type="spellStart"/>
      <w:r w:rsidR="00864DED" w:rsidRPr="003059A0">
        <w:rPr>
          <w:rFonts w:cstheme="minorHAnsi"/>
          <w:color w:val="000000" w:themeColor="text1"/>
          <w:sz w:val="28"/>
          <w:szCs w:val="28"/>
        </w:rPr>
        <w:t>Beefheart</w:t>
      </w:r>
      <w:proofErr w:type="spellEnd"/>
      <w:r w:rsidR="00864DED" w:rsidRPr="003059A0">
        <w:rPr>
          <w:rFonts w:cstheme="minorHAnsi"/>
          <w:color w:val="000000" w:themeColor="text1"/>
          <w:sz w:val="28"/>
          <w:szCs w:val="28"/>
        </w:rPr>
        <w:t xml:space="preserve">, Tom Waits, </w:t>
      </w:r>
      <w:r w:rsidR="00F36395" w:rsidRPr="003059A0">
        <w:rPr>
          <w:rFonts w:cstheme="minorHAnsi"/>
          <w:color w:val="000000" w:themeColor="text1"/>
          <w:sz w:val="28"/>
          <w:szCs w:val="28"/>
        </w:rPr>
        <w:t xml:space="preserve">Einstürzenden Neubauten, </w:t>
      </w:r>
      <w:r w:rsidR="00864DED" w:rsidRPr="003059A0">
        <w:rPr>
          <w:rFonts w:cstheme="minorHAnsi"/>
          <w:color w:val="000000" w:themeColor="text1"/>
          <w:sz w:val="28"/>
          <w:szCs w:val="28"/>
        </w:rPr>
        <w:t xml:space="preserve">FM Einheit, </w:t>
      </w:r>
      <w:proofErr w:type="spellStart"/>
      <w:r w:rsidR="00864DED" w:rsidRPr="003059A0">
        <w:rPr>
          <w:rFonts w:cstheme="minorHAnsi"/>
          <w:color w:val="000000" w:themeColor="text1"/>
          <w:sz w:val="28"/>
          <w:szCs w:val="28"/>
        </w:rPr>
        <w:t>Throbbing</w:t>
      </w:r>
      <w:proofErr w:type="spellEnd"/>
      <w:r w:rsidR="00864DED" w:rsidRPr="003059A0">
        <w:rPr>
          <w:rFonts w:cstheme="minorHAnsi"/>
          <w:color w:val="000000" w:themeColor="text1"/>
          <w:sz w:val="28"/>
          <w:szCs w:val="28"/>
        </w:rPr>
        <w:t xml:space="preserve"> </w:t>
      </w:r>
      <w:proofErr w:type="spellStart"/>
      <w:r w:rsidR="00F36395" w:rsidRPr="003059A0">
        <w:rPr>
          <w:rFonts w:cstheme="minorHAnsi"/>
          <w:color w:val="000000" w:themeColor="text1"/>
          <w:sz w:val="28"/>
          <w:szCs w:val="28"/>
        </w:rPr>
        <w:t>G</w:t>
      </w:r>
      <w:r w:rsidR="00864DED" w:rsidRPr="003059A0">
        <w:rPr>
          <w:rFonts w:cstheme="minorHAnsi"/>
          <w:color w:val="000000" w:themeColor="text1"/>
          <w:sz w:val="28"/>
          <w:szCs w:val="28"/>
        </w:rPr>
        <w:t>ristel</w:t>
      </w:r>
      <w:proofErr w:type="spellEnd"/>
      <w:r w:rsidR="00864DED" w:rsidRPr="003059A0">
        <w:rPr>
          <w:rFonts w:cstheme="minorHAnsi"/>
          <w:color w:val="000000" w:themeColor="text1"/>
          <w:sz w:val="28"/>
          <w:szCs w:val="28"/>
        </w:rPr>
        <w:t xml:space="preserve"> und natürlich Can, Faust, PIL. Mit einigen der Genannten hat Einheit dann ja auch kooperiert. </w:t>
      </w:r>
    </w:p>
    <w:p w14:paraId="0BCF3891" w14:textId="71F198D2" w:rsidR="00413DD1" w:rsidRPr="003059A0" w:rsidRDefault="00413DD1">
      <w:pPr>
        <w:rPr>
          <w:color w:val="FF0000"/>
          <w:sz w:val="28"/>
          <w:szCs w:val="28"/>
        </w:rPr>
      </w:pPr>
    </w:p>
    <w:p w14:paraId="5C80AB52" w14:textId="77777777" w:rsidR="00DD2FD3" w:rsidRPr="003059A0" w:rsidRDefault="00DD2FD3">
      <w:pPr>
        <w:rPr>
          <w:sz w:val="28"/>
          <w:szCs w:val="28"/>
        </w:rPr>
      </w:pPr>
    </w:p>
    <w:p w14:paraId="5094510F" w14:textId="10C78AA5" w:rsidR="008C0087" w:rsidRPr="003059A0" w:rsidRDefault="003908D5" w:rsidP="003908D5">
      <w:pPr>
        <w:jc w:val="center"/>
        <w:rPr>
          <w:sz w:val="28"/>
          <w:szCs w:val="28"/>
        </w:rPr>
      </w:pPr>
      <w:r w:rsidRPr="003059A0">
        <w:rPr>
          <w:sz w:val="28"/>
          <w:szCs w:val="28"/>
        </w:rPr>
        <w:t xml:space="preserve">Steinerne Ortsfavoriten, </w:t>
      </w:r>
      <w:proofErr w:type="spellStart"/>
      <w:r w:rsidRPr="003059A0">
        <w:rPr>
          <w:sz w:val="28"/>
          <w:szCs w:val="28"/>
        </w:rPr>
        <w:t>deep</w:t>
      </w:r>
      <w:proofErr w:type="spellEnd"/>
      <w:r w:rsidRPr="003059A0">
        <w:rPr>
          <w:sz w:val="28"/>
          <w:szCs w:val="28"/>
        </w:rPr>
        <w:t xml:space="preserve"> time und mittelbare Gegenwart</w:t>
      </w:r>
      <w:r w:rsidR="00CA3F15" w:rsidRPr="003059A0">
        <w:rPr>
          <w:sz w:val="28"/>
          <w:szCs w:val="28"/>
        </w:rPr>
        <w:t>:</w:t>
      </w:r>
    </w:p>
    <w:p w14:paraId="6944A13F" w14:textId="476EB647" w:rsidR="003908D5" w:rsidRPr="003059A0" w:rsidRDefault="003908D5" w:rsidP="003908D5">
      <w:pPr>
        <w:jc w:val="center"/>
        <w:rPr>
          <w:sz w:val="28"/>
          <w:szCs w:val="28"/>
        </w:rPr>
      </w:pPr>
      <w:r w:rsidRPr="003059A0">
        <w:rPr>
          <w:sz w:val="28"/>
          <w:szCs w:val="28"/>
        </w:rPr>
        <w:t>Karst</w:t>
      </w:r>
      <w:r w:rsidRPr="003059A0">
        <w:rPr>
          <w:color w:val="000000" w:themeColor="text1"/>
          <w:sz w:val="28"/>
          <w:szCs w:val="28"/>
        </w:rPr>
        <w:t xml:space="preserve">/Jura </w:t>
      </w:r>
      <w:r w:rsidRPr="003059A0">
        <w:rPr>
          <w:sz w:val="28"/>
          <w:szCs w:val="28"/>
        </w:rPr>
        <w:t xml:space="preserve">und </w:t>
      </w:r>
      <w:proofErr w:type="spellStart"/>
      <w:r w:rsidRPr="003059A0">
        <w:rPr>
          <w:sz w:val="28"/>
          <w:szCs w:val="28"/>
        </w:rPr>
        <w:t>Sauwald</w:t>
      </w:r>
      <w:proofErr w:type="spellEnd"/>
      <w:r w:rsidRPr="003059A0">
        <w:rPr>
          <w:sz w:val="28"/>
          <w:szCs w:val="28"/>
        </w:rPr>
        <w:t>/Böhmischer Wald</w:t>
      </w:r>
    </w:p>
    <w:p w14:paraId="626AA0F5" w14:textId="7E9725EF" w:rsidR="008C0087" w:rsidRPr="003059A0" w:rsidRDefault="008C0087">
      <w:pPr>
        <w:rPr>
          <w:sz w:val="28"/>
          <w:szCs w:val="28"/>
        </w:rPr>
      </w:pPr>
    </w:p>
    <w:p w14:paraId="07973AB0" w14:textId="29E2A9CD" w:rsidR="003908D5" w:rsidRPr="003059A0" w:rsidRDefault="003908D5">
      <w:pPr>
        <w:rPr>
          <w:sz w:val="28"/>
          <w:szCs w:val="28"/>
        </w:rPr>
      </w:pPr>
      <w:r w:rsidRPr="003059A0">
        <w:rPr>
          <w:sz w:val="28"/>
          <w:szCs w:val="28"/>
        </w:rPr>
        <w:t>D</w:t>
      </w:r>
      <w:r w:rsidR="00ED17FA" w:rsidRPr="003059A0">
        <w:rPr>
          <w:sz w:val="28"/>
          <w:szCs w:val="28"/>
        </w:rPr>
        <w:t xml:space="preserve">as </w:t>
      </w:r>
      <w:proofErr w:type="spellStart"/>
      <w:r w:rsidRPr="003059A0">
        <w:rPr>
          <w:sz w:val="28"/>
          <w:szCs w:val="28"/>
        </w:rPr>
        <w:t>Crossreading</w:t>
      </w:r>
      <w:proofErr w:type="spellEnd"/>
      <w:r w:rsidRPr="003059A0">
        <w:rPr>
          <w:sz w:val="28"/>
          <w:szCs w:val="28"/>
        </w:rPr>
        <w:t xml:space="preserve"> und </w:t>
      </w:r>
      <w:proofErr w:type="spellStart"/>
      <w:r w:rsidRPr="003059A0">
        <w:rPr>
          <w:sz w:val="28"/>
          <w:szCs w:val="28"/>
        </w:rPr>
        <w:t>Crosslistening</w:t>
      </w:r>
      <w:proofErr w:type="spellEnd"/>
      <w:r w:rsidRPr="003059A0">
        <w:rPr>
          <w:sz w:val="28"/>
          <w:szCs w:val="28"/>
        </w:rPr>
        <w:t xml:space="preserve"> </w:t>
      </w:r>
      <w:r w:rsidR="00ED17FA" w:rsidRPr="003059A0">
        <w:rPr>
          <w:sz w:val="28"/>
          <w:szCs w:val="28"/>
        </w:rPr>
        <w:t xml:space="preserve">dieser Miniatur </w:t>
      </w:r>
      <w:r w:rsidRPr="003059A0">
        <w:rPr>
          <w:sz w:val="28"/>
          <w:szCs w:val="28"/>
        </w:rPr>
        <w:t xml:space="preserve">stiftet gute </w:t>
      </w:r>
      <w:proofErr w:type="spellStart"/>
      <w:r w:rsidRPr="003059A0">
        <w:rPr>
          <w:sz w:val="28"/>
          <w:szCs w:val="28"/>
        </w:rPr>
        <w:t>Nachbarschaftlichkeit</w:t>
      </w:r>
      <w:proofErr w:type="spellEnd"/>
      <w:r w:rsidRPr="003059A0">
        <w:rPr>
          <w:sz w:val="28"/>
          <w:szCs w:val="28"/>
        </w:rPr>
        <w:t xml:space="preserve"> im Gleichzeitigen wie Ungleichzeitigen und ist in diesem Verfahren Aby Warburg verpflichtet. Dabei wage ich affirmative, offensive Assoziationen und bewege mich in entferntere</w:t>
      </w:r>
      <w:r w:rsidR="00D71224" w:rsidRPr="003059A0">
        <w:rPr>
          <w:sz w:val="28"/>
          <w:szCs w:val="28"/>
        </w:rPr>
        <w:t>n</w:t>
      </w:r>
      <w:r w:rsidRPr="003059A0">
        <w:rPr>
          <w:sz w:val="28"/>
          <w:szCs w:val="28"/>
        </w:rPr>
        <w:t xml:space="preserve"> Nachbarschaften zu FM Einheit oder zeichne naheliegende Analogien</w:t>
      </w:r>
      <w:r w:rsidR="002D19EB" w:rsidRPr="003059A0">
        <w:rPr>
          <w:sz w:val="28"/>
          <w:szCs w:val="28"/>
        </w:rPr>
        <w:t xml:space="preserve"> nach</w:t>
      </w:r>
      <w:r w:rsidRPr="003059A0">
        <w:rPr>
          <w:sz w:val="28"/>
          <w:szCs w:val="28"/>
        </w:rPr>
        <w:t xml:space="preserve">. </w:t>
      </w:r>
      <w:r w:rsidR="00ED17FA" w:rsidRPr="003059A0">
        <w:rPr>
          <w:sz w:val="28"/>
          <w:szCs w:val="28"/>
        </w:rPr>
        <w:t xml:space="preserve">Welchen Zeithorizont streift die Steinklangkunst von FM Einheit? Die </w:t>
      </w:r>
      <w:proofErr w:type="spellStart"/>
      <w:r w:rsidR="00ED17FA" w:rsidRPr="003059A0">
        <w:rPr>
          <w:sz w:val="28"/>
          <w:szCs w:val="28"/>
        </w:rPr>
        <w:t>Zukünftigkeit</w:t>
      </w:r>
      <w:proofErr w:type="spellEnd"/>
      <w:r w:rsidR="00ED17FA" w:rsidRPr="003059A0">
        <w:rPr>
          <w:sz w:val="28"/>
          <w:szCs w:val="28"/>
        </w:rPr>
        <w:t xml:space="preserve">, das Noch-Nicht hatten wir bereits skizziert. Im politisch-historischen Kontext </w:t>
      </w:r>
      <w:r w:rsidR="00A8293B" w:rsidRPr="003059A0">
        <w:rPr>
          <w:sz w:val="28"/>
          <w:szCs w:val="28"/>
        </w:rPr>
        <w:t>weckt die Perkussionsarbeit von FM Einheit Erinnerungen an den faschistischen Trommelwirbel de</w:t>
      </w:r>
      <w:r w:rsidR="00D71224" w:rsidRPr="003059A0">
        <w:rPr>
          <w:sz w:val="28"/>
          <w:szCs w:val="28"/>
        </w:rPr>
        <w:t>r 30er und 40er Jahre</w:t>
      </w:r>
      <w:r w:rsidR="00A8293B" w:rsidRPr="003059A0">
        <w:rPr>
          <w:sz w:val="28"/>
          <w:szCs w:val="28"/>
        </w:rPr>
        <w:t xml:space="preserve"> (zum Beispiel in den Stücken</w:t>
      </w:r>
      <w:r w:rsidR="00D71224" w:rsidRPr="003059A0">
        <w:rPr>
          <w:sz w:val="28"/>
          <w:szCs w:val="28"/>
        </w:rPr>
        <w:t xml:space="preserve"> </w:t>
      </w:r>
      <w:r w:rsidR="00A8293B" w:rsidRPr="003059A0">
        <w:rPr>
          <w:sz w:val="28"/>
          <w:szCs w:val="28"/>
        </w:rPr>
        <w:t>„Das Ende einer Diskussion“ oder „Anna“ auf der LP „Stein“</w:t>
      </w:r>
      <w:r w:rsidR="00D71224" w:rsidRPr="003059A0">
        <w:rPr>
          <w:sz w:val="28"/>
          <w:szCs w:val="28"/>
        </w:rPr>
        <w:t xml:space="preserve">; </w:t>
      </w:r>
      <w:r w:rsidR="00A8293B" w:rsidRPr="003059A0">
        <w:rPr>
          <w:sz w:val="28"/>
          <w:szCs w:val="28"/>
        </w:rPr>
        <w:t xml:space="preserve"> in „Mogadischu“ erfolgt der Rückgriff auf den Deutschen Herbst 1976)</w:t>
      </w:r>
      <w:r w:rsidR="00D71224" w:rsidRPr="003059A0">
        <w:rPr>
          <w:sz w:val="28"/>
          <w:szCs w:val="28"/>
        </w:rPr>
        <w:t>. A</w:t>
      </w:r>
      <w:r w:rsidR="00A8293B" w:rsidRPr="003059A0">
        <w:rPr>
          <w:sz w:val="28"/>
          <w:szCs w:val="28"/>
        </w:rPr>
        <w:t xml:space="preserve">ndere Stücke auf </w:t>
      </w:r>
      <w:r w:rsidR="00D71224" w:rsidRPr="003059A0">
        <w:rPr>
          <w:sz w:val="28"/>
          <w:szCs w:val="28"/>
        </w:rPr>
        <w:t>„</w:t>
      </w:r>
      <w:r w:rsidR="00A8293B" w:rsidRPr="003059A0">
        <w:rPr>
          <w:sz w:val="28"/>
          <w:szCs w:val="28"/>
        </w:rPr>
        <w:t>Stein</w:t>
      </w:r>
      <w:r w:rsidR="00D71224" w:rsidRPr="003059A0">
        <w:rPr>
          <w:sz w:val="28"/>
          <w:szCs w:val="28"/>
        </w:rPr>
        <w:t>“</w:t>
      </w:r>
      <w:r w:rsidR="00A8293B" w:rsidRPr="003059A0">
        <w:rPr>
          <w:sz w:val="28"/>
          <w:szCs w:val="28"/>
        </w:rPr>
        <w:t xml:space="preserve"> gemahnen an Lessings Aufklärungsgesten aus „Nathan der Weise“. Man hört Steinklang, auch wenn er gar nicht intoniert wird. Aber </w:t>
      </w:r>
      <w:proofErr w:type="spellStart"/>
      <w:r w:rsidR="00A8293B" w:rsidRPr="003059A0">
        <w:rPr>
          <w:sz w:val="28"/>
          <w:szCs w:val="28"/>
        </w:rPr>
        <w:t>deep</w:t>
      </w:r>
      <w:proofErr w:type="spellEnd"/>
      <w:r w:rsidR="00A8293B" w:rsidRPr="003059A0">
        <w:rPr>
          <w:sz w:val="28"/>
          <w:szCs w:val="28"/>
        </w:rPr>
        <w:t xml:space="preserve"> time, </w:t>
      </w:r>
      <w:r w:rsidR="00E12F93" w:rsidRPr="003059A0">
        <w:rPr>
          <w:sz w:val="28"/>
          <w:szCs w:val="28"/>
        </w:rPr>
        <w:t xml:space="preserve">von der John </w:t>
      </w:r>
      <w:proofErr w:type="spellStart"/>
      <w:r w:rsidR="00E12F93" w:rsidRPr="003059A0">
        <w:rPr>
          <w:sz w:val="28"/>
          <w:szCs w:val="28"/>
        </w:rPr>
        <w:t>McPhee</w:t>
      </w:r>
      <w:proofErr w:type="spellEnd"/>
      <w:r w:rsidR="00E12F93" w:rsidRPr="003059A0">
        <w:rPr>
          <w:sz w:val="28"/>
          <w:szCs w:val="28"/>
        </w:rPr>
        <w:t xml:space="preserve"> gesprochen hat (vgl. Bühler/Rieger 2014: 14) und </w:t>
      </w:r>
      <w:r w:rsidR="00A8293B" w:rsidRPr="003059A0">
        <w:rPr>
          <w:sz w:val="28"/>
          <w:szCs w:val="28"/>
        </w:rPr>
        <w:t xml:space="preserve">die </w:t>
      </w:r>
      <w:r w:rsidR="00E12F93" w:rsidRPr="003059A0">
        <w:rPr>
          <w:sz w:val="28"/>
          <w:szCs w:val="28"/>
        </w:rPr>
        <w:t xml:space="preserve">sich </w:t>
      </w:r>
      <w:r w:rsidR="00A8293B" w:rsidRPr="003059A0">
        <w:rPr>
          <w:sz w:val="28"/>
          <w:szCs w:val="28"/>
        </w:rPr>
        <w:t>beim vermeintlich überzeitlichen Thema ‚Stein‘ aufdrängt?</w:t>
      </w:r>
      <w:r w:rsidR="00E12F93" w:rsidRPr="003059A0">
        <w:rPr>
          <w:sz w:val="28"/>
          <w:szCs w:val="28"/>
        </w:rPr>
        <w:t xml:space="preserve"> Der zerlegende Strukturalismus, den FM Einheit auf der Bühne mit seinen Steinhaufen aufführt, scheint nicht direkt an der Geologie der Zeit interessiert zu sein. Woher kommen die Steine auf der Bühne? Ist es unwichtig, welches </w:t>
      </w:r>
      <w:r w:rsidR="00E12F93" w:rsidRPr="003059A0">
        <w:rPr>
          <w:sz w:val="28"/>
          <w:szCs w:val="28"/>
        </w:rPr>
        <w:lastRenderedPageBreak/>
        <w:t xml:space="preserve">Geröll da bearbeitet wird? Was für eine Art von Sand das ist? Für die Materialität des Klangbildes ist dies sicherlich nicht unwichtig, aber Geologie der Zeit? Und doch öffnet sich hier ein Assoziationsraum für die Hörerin und den Hörer, der ich ja auch bin. Und ich sehe und höre die </w:t>
      </w:r>
      <w:proofErr w:type="spellStart"/>
      <w:r w:rsidR="00E12F93" w:rsidRPr="003059A0">
        <w:rPr>
          <w:sz w:val="28"/>
          <w:szCs w:val="28"/>
        </w:rPr>
        <w:t>Steinklopferei</w:t>
      </w:r>
      <w:proofErr w:type="spellEnd"/>
      <w:r w:rsidR="00E12F93" w:rsidRPr="003059A0">
        <w:rPr>
          <w:sz w:val="28"/>
          <w:szCs w:val="28"/>
        </w:rPr>
        <w:t xml:space="preserve"> </w:t>
      </w:r>
      <w:r w:rsidR="000A4434" w:rsidRPr="003059A0">
        <w:rPr>
          <w:sz w:val="28"/>
          <w:szCs w:val="28"/>
        </w:rPr>
        <w:t xml:space="preserve">von Einheit und verknüpfe sie mit Texten und durch sie eröffneten Bilder in meinen Kopf. Und beim wiederholten Zuhören und Zuhören von </w:t>
      </w:r>
      <w:proofErr w:type="spellStart"/>
      <w:r w:rsidR="000A4434" w:rsidRPr="003059A0">
        <w:rPr>
          <w:sz w:val="28"/>
          <w:szCs w:val="28"/>
        </w:rPr>
        <w:t>Einheits</w:t>
      </w:r>
      <w:proofErr w:type="spellEnd"/>
      <w:r w:rsidR="000A4434" w:rsidRPr="003059A0">
        <w:rPr>
          <w:sz w:val="28"/>
          <w:szCs w:val="28"/>
        </w:rPr>
        <w:t xml:space="preserve"> Steinperformances identifiziert mein Rezeptionsrepertoire wiederkehrende Ortsfavoriten und ihre literarischen Repräsentationen. Es ist diese </w:t>
      </w:r>
      <w:r w:rsidR="00D71224" w:rsidRPr="003059A0">
        <w:rPr>
          <w:sz w:val="28"/>
          <w:szCs w:val="28"/>
        </w:rPr>
        <w:t xml:space="preserve">eine </w:t>
      </w:r>
      <w:r w:rsidR="000A4434" w:rsidRPr="003059A0">
        <w:rPr>
          <w:sz w:val="28"/>
          <w:szCs w:val="28"/>
        </w:rPr>
        <w:t>gute Nachbarschaft, von der Aby Warburg während seiner Suchen, Funde</w:t>
      </w:r>
      <w:r w:rsidR="00D71224" w:rsidRPr="003059A0">
        <w:rPr>
          <w:sz w:val="28"/>
          <w:szCs w:val="28"/>
        </w:rPr>
        <w:t xml:space="preserve"> und </w:t>
      </w:r>
      <w:proofErr w:type="spellStart"/>
      <w:r w:rsidR="000A4434" w:rsidRPr="003059A0">
        <w:rPr>
          <w:sz w:val="28"/>
          <w:szCs w:val="28"/>
        </w:rPr>
        <w:t>Missfunde</w:t>
      </w:r>
      <w:proofErr w:type="spellEnd"/>
      <w:r w:rsidR="000A4434" w:rsidRPr="003059A0">
        <w:rPr>
          <w:sz w:val="28"/>
          <w:szCs w:val="28"/>
        </w:rPr>
        <w:t xml:space="preserve"> in Bibliotheken sprach und dem Prinzip der </w:t>
      </w:r>
      <w:proofErr w:type="spellStart"/>
      <w:r w:rsidR="000A4434" w:rsidRPr="003059A0">
        <w:rPr>
          <w:sz w:val="28"/>
          <w:szCs w:val="28"/>
        </w:rPr>
        <w:t>Serendipity</w:t>
      </w:r>
      <w:proofErr w:type="spellEnd"/>
      <w:r w:rsidR="000A4434" w:rsidRPr="003059A0">
        <w:rPr>
          <w:sz w:val="28"/>
          <w:szCs w:val="28"/>
        </w:rPr>
        <w:t xml:space="preserve"> gehorcht, das nicht nur dem Zufall gehorcht. Auf meinem Schreibtisch jedenfalls lagen wiederholt und gleichzeitig während des Hörens von FM Einheit-Musik oder während meiner </w:t>
      </w:r>
      <w:proofErr w:type="spellStart"/>
      <w:r w:rsidR="000A4434" w:rsidRPr="003059A0">
        <w:rPr>
          <w:sz w:val="28"/>
          <w:szCs w:val="28"/>
        </w:rPr>
        <w:t>youtube</w:t>
      </w:r>
      <w:proofErr w:type="spellEnd"/>
      <w:r w:rsidR="000A4434" w:rsidRPr="003059A0">
        <w:rPr>
          <w:sz w:val="28"/>
          <w:szCs w:val="28"/>
        </w:rPr>
        <w:t>-Besuche von FM Einheit-Auftritten Bücher von Esther Kinsky</w:t>
      </w:r>
      <w:r w:rsidR="00113A9B" w:rsidRPr="003059A0">
        <w:rPr>
          <w:sz w:val="28"/>
          <w:szCs w:val="28"/>
        </w:rPr>
        <w:t>, Paul Nizon, Uwe Dick</w:t>
      </w:r>
      <w:r w:rsidR="00BF4F1A" w:rsidRPr="003059A0">
        <w:rPr>
          <w:sz w:val="28"/>
          <w:szCs w:val="28"/>
        </w:rPr>
        <w:t xml:space="preserve">, </w:t>
      </w:r>
      <w:r w:rsidR="00113A9B" w:rsidRPr="003059A0">
        <w:rPr>
          <w:sz w:val="28"/>
          <w:szCs w:val="28"/>
        </w:rPr>
        <w:t>Peter Handke</w:t>
      </w:r>
      <w:r w:rsidR="00BF4F1A" w:rsidRPr="003059A0">
        <w:rPr>
          <w:sz w:val="28"/>
          <w:szCs w:val="28"/>
        </w:rPr>
        <w:t xml:space="preserve"> und John Berger</w:t>
      </w:r>
      <w:r w:rsidR="00113A9B" w:rsidRPr="003059A0">
        <w:rPr>
          <w:sz w:val="28"/>
          <w:szCs w:val="28"/>
        </w:rPr>
        <w:t xml:space="preserve">, die das Stein-Thema explizit berührten und nicht ganz naheliegende, aber </w:t>
      </w:r>
      <w:r w:rsidR="00D71224" w:rsidRPr="003059A0">
        <w:rPr>
          <w:sz w:val="28"/>
          <w:szCs w:val="28"/>
        </w:rPr>
        <w:t xml:space="preserve">auch </w:t>
      </w:r>
      <w:r w:rsidR="00113A9B" w:rsidRPr="003059A0">
        <w:rPr>
          <w:sz w:val="28"/>
          <w:szCs w:val="28"/>
        </w:rPr>
        <w:t xml:space="preserve">nicht abwegige Nachbarschaften stifteten. </w:t>
      </w:r>
      <w:r w:rsidR="002D19EB" w:rsidRPr="003059A0">
        <w:rPr>
          <w:sz w:val="28"/>
          <w:szCs w:val="28"/>
        </w:rPr>
        <w:t xml:space="preserve">Oder ich habe ihn nachgespürt. </w:t>
      </w:r>
      <w:r w:rsidR="00150C4B" w:rsidRPr="003059A0">
        <w:rPr>
          <w:sz w:val="28"/>
          <w:szCs w:val="28"/>
        </w:rPr>
        <w:t xml:space="preserve">Sie galt </w:t>
      </w:r>
      <w:r w:rsidR="00BF4F1A" w:rsidRPr="003059A0">
        <w:rPr>
          <w:sz w:val="28"/>
          <w:szCs w:val="28"/>
        </w:rPr>
        <w:t xml:space="preserve">es </w:t>
      </w:r>
      <w:r w:rsidR="00150C4B" w:rsidRPr="003059A0">
        <w:rPr>
          <w:sz w:val="28"/>
          <w:szCs w:val="28"/>
        </w:rPr>
        <w:t xml:space="preserve">zu heben und offenzulegen. Denn </w:t>
      </w:r>
      <w:r w:rsidR="00113A9B" w:rsidRPr="003059A0">
        <w:rPr>
          <w:sz w:val="28"/>
          <w:szCs w:val="28"/>
        </w:rPr>
        <w:t xml:space="preserve">hier gibt es Ortsfavoriten für </w:t>
      </w:r>
      <w:proofErr w:type="spellStart"/>
      <w:r w:rsidR="00113A9B" w:rsidRPr="003059A0">
        <w:rPr>
          <w:sz w:val="28"/>
          <w:szCs w:val="28"/>
        </w:rPr>
        <w:t>deep</w:t>
      </w:r>
      <w:proofErr w:type="spellEnd"/>
      <w:r w:rsidR="00113A9B" w:rsidRPr="003059A0">
        <w:rPr>
          <w:sz w:val="28"/>
          <w:szCs w:val="28"/>
        </w:rPr>
        <w:t xml:space="preserve"> time-Geologie</w:t>
      </w:r>
      <w:r w:rsidR="00BF4F1A" w:rsidRPr="003059A0">
        <w:rPr>
          <w:sz w:val="28"/>
          <w:szCs w:val="28"/>
        </w:rPr>
        <w:t xml:space="preserve">, wenn Handke den Geologen </w:t>
      </w:r>
      <w:r w:rsidR="000E1FD7" w:rsidRPr="003059A0">
        <w:rPr>
          <w:sz w:val="28"/>
          <w:szCs w:val="28"/>
        </w:rPr>
        <w:t>Sorger durch das steinige Gelände eines Erdbeben</w:t>
      </w:r>
      <w:r w:rsidR="002D19EB" w:rsidRPr="003059A0">
        <w:rPr>
          <w:sz w:val="28"/>
          <w:szCs w:val="28"/>
        </w:rPr>
        <w:t xml:space="preserve">- und </w:t>
      </w:r>
      <w:r w:rsidR="000E1FD7" w:rsidRPr="003059A0">
        <w:rPr>
          <w:sz w:val="28"/>
          <w:szCs w:val="28"/>
        </w:rPr>
        <w:t xml:space="preserve">Katastrophenparks schickt („Langsame Heimkehr“ von 1979) oder Esther Kinsky Stimmen zur Erdbebenkatastrophe in den </w:t>
      </w:r>
      <w:proofErr w:type="spellStart"/>
      <w:r w:rsidR="000E1FD7" w:rsidRPr="003059A0">
        <w:rPr>
          <w:sz w:val="28"/>
          <w:szCs w:val="28"/>
        </w:rPr>
        <w:t>Friaulischen</w:t>
      </w:r>
      <w:proofErr w:type="spellEnd"/>
      <w:r w:rsidR="000E1FD7" w:rsidRPr="003059A0">
        <w:rPr>
          <w:sz w:val="28"/>
          <w:szCs w:val="28"/>
        </w:rPr>
        <w:t xml:space="preserve"> Alpen sammelt („</w:t>
      </w:r>
      <w:proofErr w:type="spellStart"/>
      <w:r w:rsidR="000E1FD7" w:rsidRPr="003059A0">
        <w:rPr>
          <w:sz w:val="28"/>
          <w:szCs w:val="28"/>
        </w:rPr>
        <w:t>R</w:t>
      </w:r>
      <w:r w:rsidR="00212EBC" w:rsidRPr="003059A0">
        <w:rPr>
          <w:sz w:val="28"/>
          <w:szCs w:val="28"/>
        </w:rPr>
        <w:t>o</w:t>
      </w:r>
      <w:r w:rsidR="000E1FD7" w:rsidRPr="003059A0">
        <w:rPr>
          <w:sz w:val="28"/>
          <w:szCs w:val="28"/>
        </w:rPr>
        <w:t>mbo</w:t>
      </w:r>
      <w:proofErr w:type="spellEnd"/>
      <w:r w:rsidR="000E1FD7" w:rsidRPr="003059A0">
        <w:rPr>
          <w:sz w:val="28"/>
          <w:szCs w:val="28"/>
        </w:rPr>
        <w:t>“ von 2022)</w:t>
      </w:r>
      <w:r w:rsidR="00113A9B" w:rsidRPr="003059A0">
        <w:rPr>
          <w:sz w:val="28"/>
          <w:szCs w:val="28"/>
        </w:rPr>
        <w:t xml:space="preserve">. </w:t>
      </w:r>
      <w:r w:rsidR="000E1FD7" w:rsidRPr="003059A0">
        <w:rPr>
          <w:sz w:val="28"/>
          <w:szCs w:val="28"/>
        </w:rPr>
        <w:t xml:space="preserve">Oder wieder Peter Handke, wenn </w:t>
      </w:r>
      <w:r w:rsidR="00276578" w:rsidRPr="003059A0">
        <w:rPr>
          <w:sz w:val="28"/>
          <w:szCs w:val="28"/>
        </w:rPr>
        <w:t xml:space="preserve">er </w:t>
      </w:r>
      <w:r w:rsidR="000E1FD7" w:rsidRPr="003059A0">
        <w:rPr>
          <w:sz w:val="28"/>
          <w:szCs w:val="28"/>
        </w:rPr>
        <w:t xml:space="preserve">– auf den Spuren </w:t>
      </w:r>
      <w:r w:rsidR="00D50AC2" w:rsidRPr="003059A0">
        <w:rPr>
          <w:sz w:val="28"/>
          <w:szCs w:val="28"/>
        </w:rPr>
        <w:t>Cézannes</w:t>
      </w:r>
      <w:r w:rsidR="000E1FD7" w:rsidRPr="003059A0">
        <w:rPr>
          <w:sz w:val="28"/>
          <w:szCs w:val="28"/>
        </w:rPr>
        <w:t xml:space="preserve"> – </w:t>
      </w:r>
      <w:r w:rsidR="00276578" w:rsidRPr="003059A0">
        <w:rPr>
          <w:sz w:val="28"/>
          <w:szCs w:val="28"/>
        </w:rPr>
        <w:t>die Felslandschaft der Montagne Saint-Victoire in der Nähe von Aix-en-Provence durchkämmt („Die Lehre der Saint-Victoire“ von 1980)</w:t>
      </w:r>
      <w:r w:rsidR="00D50AC2" w:rsidRPr="003059A0">
        <w:rPr>
          <w:sz w:val="28"/>
          <w:szCs w:val="28"/>
        </w:rPr>
        <w:t xml:space="preserve"> und immer </w:t>
      </w:r>
      <w:r w:rsidR="00D71224" w:rsidRPr="003059A0">
        <w:rPr>
          <w:sz w:val="28"/>
          <w:szCs w:val="28"/>
        </w:rPr>
        <w:t xml:space="preserve">wieder </w:t>
      </w:r>
      <w:r w:rsidR="00D50AC2" w:rsidRPr="003059A0">
        <w:rPr>
          <w:sz w:val="28"/>
          <w:szCs w:val="28"/>
        </w:rPr>
        <w:t xml:space="preserve">die Slowenische Karstlandschaft durchwandert und seziert. </w:t>
      </w:r>
      <w:r w:rsidR="00276578" w:rsidRPr="003059A0">
        <w:rPr>
          <w:sz w:val="28"/>
          <w:szCs w:val="28"/>
        </w:rPr>
        <w:t xml:space="preserve">Oder wenn John Berger in seiner Wahlheimat </w:t>
      </w:r>
      <w:r w:rsidR="00D50AC2" w:rsidRPr="003059A0">
        <w:rPr>
          <w:sz w:val="28"/>
          <w:szCs w:val="28"/>
        </w:rPr>
        <w:t>Haute-Savoie händische A</w:t>
      </w:r>
      <w:r w:rsidR="00276578" w:rsidRPr="003059A0">
        <w:rPr>
          <w:sz w:val="28"/>
          <w:szCs w:val="28"/>
        </w:rPr>
        <w:t xml:space="preserve">rbeit der lokalen Bauern beschreibt, wenn er Courbets </w:t>
      </w:r>
      <w:r w:rsidR="00D50AC2" w:rsidRPr="003059A0">
        <w:rPr>
          <w:sz w:val="28"/>
          <w:szCs w:val="28"/>
        </w:rPr>
        <w:t xml:space="preserve">Verankerung im </w:t>
      </w:r>
      <w:r w:rsidR="00276578" w:rsidRPr="003059A0">
        <w:rPr>
          <w:sz w:val="28"/>
          <w:szCs w:val="28"/>
        </w:rPr>
        <w:t>kal</w:t>
      </w:r>
      <w:r w:rsidR="00D50AC2" w:rsidRPr="003059A0">
        <w:rPr>
          <w:sz w:val="28"/>
          <w:szCs w:val="28"/>
        </w:rPr>
        <w:t xml:space="preserve">ksteinhaltigen </w:t>
      </w:r>
      <w:r w:rsidR="00276578" w:rsidRPr="003059A0">
        <w:rPr>
          <w:sz w:val="28"/>
          <w:szCs w:val="28"/>
        </w:rPr>
        <w:t xml:space="preserve">Jura </w:t>
      </w:r>
      <w:r w:rsidR="00324AB6" w:rsidRPr="003059A0">
        <w:rPr>
          <w:sz w:val="28"/>
          <w:szCs w:val="28"/>
        </w:rPr>
        <w:t>bestimmt oder im spanischen Binnenland den Schutt charakterisiert</w:t>
      </w:r>
      <w:r w:rsidR="00D50AC2" w:rsidRPr="003059A0">
        <w:rPr>
          <w:sz w:val="28"/>
          <w:szCs w:val="28"/>
        </w:rPr>
        <w:t xml:space="preserve">. Oder wenn Paul Nizon in Rom vor allem das steinerne Rom identifiziert. </w:t>
      </w:r>
      <w:r w:rsidR="00212EBC" w:rsidRPr="003059A0">
        <w:rPr>
          <w:sz w:val="28"/>
          <w:szCs w:val="28"/>
        </w:rPr>
        <w:t xml:space="preserve">Oder wenn Uwe Dick noch </w:t>
      </w:r>
      <w:r w:rsidR="00D71224" w:rsidRPr="003059A0">
        <w:rPr>
          <w:sz w:val="28"/>
          <w:szCs w:val="28"/>
        </w:rPr>
        <w:t>einmal</w:t>
      </w:r>
      <w:r w:rsidR="00212EBC" w:rsidRPr="003059A0">
        <w:rPr>
          <w:sz w:val="28"/>
          <w:szCs w:val="28"/>
        </w:rPr>
        <w:t xml:space="preserve"> Stifters Böhmerwald besichtigt</w:t>
      </w:r>
      <w:r w:rsidR="00D71224" w:rsidRPr="003059A0">
        <w:rPr>
          <w:sz w:val="28"/>
          <w:szCs w:val="28"/>
        </w:rPr>
        <w:t xml:space="preserve"> und bewohnt</w:t>
      </w:r>
      <w:r w:rsidR="00212EBC" w:rsidRPr="003059A0">
        <w:rPr>
          <w:sz w:val="28"/>
          <w:szCs w:val="28"/>
        </w:rPr>
        <w:t xml:space="preserve">, vor allem den </w:t>
      </w:r>
      <w:proofErr w:type="spellStart"/>
      <w:r w:rsidR="00212EBC" w:rsidRPr="003059A0">
        <w:rPr>
          <w:sz w:val="28"/>
          <w:szCs w:val="28"/>
        </w:rPr>
        <w:t>Sauwald</w:t>
      </w:r>
      <w:proofErr w:type="spellEnd"/>
      <w:r w:rsidR="00212EBC" w:rsidRPr="003059A0">
        <w:rPr>
          <w:sz w:val="28"/>
          <w:szCs w:val="28"/>
        </w:rPr>
        <w:t xml:space="preserve"> mit seinen Kristallen. Oder wenn Ital</w:t>
      </w:r>
      <w:r w:rsidR="00324AB6" w:rsidRPr="003059A0">
        <w:rPr>
          <w:sz w:val="28"/>
          <w:szCs w:val="28"/>
        </w:rPr>
        <w:t>o</w:t>
      </w:r>
      <w:r w:rsidR="00212EBC" w:rsidRPr="003059A0">
        <w:rPr>
          <w:sz w:val="28"/>
          <w:szCs w:val="28"/>
        </w:rPr>
        <w:t xml:space="preserve"> Calvino von </w:t>
      </w:r>
      <w:r w:rsidR="00D71224" w:rsidRPr="003059A0">
        <w:rPr>
          <w:sz w:val="28"/>
          <w:szCs w:val="28"/>
        </w:rPr>
        <w:t xml:space="preserve">einer </w:t>
      </w:r>
      <w:r w:rsidR="00212EBC" w:rsidRPr="003059A0">
        <w:rPr>
          <w:sz w:val="28"/>
          <w:szCs w:val="28"/>
        </w:rPr>
        <w:t xml:space="preserve">Sandsammlung fasziniert ist. </w:t>
      </w:r>
      <w:r w:rsidR="00113A9B" w:rsidRPr="003059A0">
        <w:rPr>
          <w:sz w:val="28"/>
          <w:szCs w:val="28"/>
        </w:rPr>
        <w:t xml:space="preserve">Hier </w:t>
      </w:r>
      <w:r w:rsidR="00D71224" w:rsidRPr="003059A0">
        <w:rPr>
          <w:sz w:val="28"/>
          <w:szCs w:val="28"/>
        </w:rPr>
        <w:t xml:space="preserve">nun </w:t>
      </w:r>
      <w:r w:rsidR="00FC70A6" w:rsidRPr="003059A0">
        <w:rPr>
          <w:sz w:val="28"/>
          <w:szCs w:val="28"/>
        </w:rPr>
        <w:t>deren</w:t>
      </w:r>
      <w:r w:rsidR="00113A9B" w:rsidRPr="003059A0">
        <w:rPr>
          <w:sz w:val="28"/>
          <w:szCs w:val="28"/>
        </w:rPr>
        <w:t xml:space="preserve"> Montage</w:t>
      </w:r>
      <w:r w:rsidR="00FC70A6" w:rsidRPr="003059A0">
        <w:rPr>
          <w:sz w:val="28"/>
          <w:szCs w:val="28"/>
        </w:rPr>
        <w:t xml:space="preserve">, eine Gemengelage von </w:t>
      </w:r>
      <w:r w:rsidR="003B2F6E" w:rsidRPr="003059A0">
        <w:rPr>
          <w:sz w:val="28"/>
          <w:szCs w:val="28"/>
        </w:rPr>
        <w:t>klang</w:t>
      </w:r>
      <w:r w:rsidR="00FC70A6" w:rsidRPr="003059A0">
        <w:rPr>
          <w:sz w:val="28"/>
          <w:szCs w:val="28"/>
        </w:rPr>
        <w:t xml:space="preserve">ästhetischen, poetologischen und geologischen Aussagen – </w:t>
      </w:r>
      <w:r w:rsidR="00113A9B" w:rsidRPr="003059A0">
        <w:rPr>
          <w:sz w:val="28"/>
          <w:szCs w:val="28"/>
        </w:rPr>
        <w:t>unkommentiert:</w:t>
      </w:r>
    </w:p>
    <w:p w14:paraId="360B6E0B" w14:textId="34AFB86B" w:rsidR="00113A9B" w:rsidRPr="003059A0" w:rsidRDefault="00113A9B">
      <w:pPr>
        <w:rPr>
          <w:sz w:val="28"/>
          <w:szCs w:val="28"/>
        </w:rPr>
      </w:pPr>
    </w:p>
    <w:p w14:paraId="7127EB15" w14:textId="1453C900" w:rsidR="0099643C" w:rsidRPr="003059A0" w:rsidRDefault="0099643C" w:rsidP="0099643C">
      <w:pPr>
        <w:jc w:val="center"/>
        <w:rPr>
          <w:rFonts w:ascii="Garamond" w:hAnsi="Garamond"/>
          <w:sz w:val="28"/>
          <w:szCs w:val="28"/>
        </w:rPr>
      </w:pPr>
      <w:r w:rsidRPr="003059A0">
        <w:rPr>
          <w:rFonts w:ascii="Garamond" w:hAnsi="Garamond"/>
          <w:sz w:val="28"/>
          <w:szCs w:val="28"/>
        </w:rPr>
        <w:t xml:space="preserve">Esther Kinsky im </w:t>
      </w:r>
      <w:proofErr w:type="spellStart"/>
      <w:r w:rsidR="00D50AC2" w:rsidRPr="003059A0">
        <w:rPr>
          <w:rFonts w:ascii="Garamond" w:hAnsi="Garamond"/>
          <w:sz w:val="28"/>
          <w:szCs w:val="28"/>
        </w:rPr>
        <w:t>F</w:t>
      </w:r>
      <w:r w:rsidR="001D4543" w:rsidRPr="003059A0">
        <w:rPr>
          <w:rFonts w:ascii="Garamond" w:hAnsi="Garamond"/>
          <w:sz w:val="28"/>
          <w:szCs w:val="28"/>
        </w:rPr>
        <w:t>riaulischen</w:t>
      </w:r>
      <w:proofErr w:type="spellEnd"/>
      <w:r w:rsidRPr="003059A0">
        <w:rPr>
          <w:rFonts w:ascii="Garamond" w:hAnsi="Garamond"/>
          <w:sz w:val="28"/>
          <w:szCs w:val="28"/>
        </w:rPr>
        <w:t xml:space="preserve"> Karst und an der schottischen Schieferküste</w:t>
      </w:r>
    </w:p>
    <w:p w14:paraId="5442BC82" w14:textId="0236A343" w:rsidR="00113A9B" w:rsidRPr="003059A0" w:rsidRDefault="000D4B32">
      <w:pPr>
        <w:rPr>
          <w:rFonts w:ascii="Garamond" w:hAnsi="Garamond"/>
          <w:sz w:val="28"/>
          <w:szCs w:val="28"/>
        </w:rPr>
      </w:pPr>
      <w:r w:rsidRPr="003059A0">
        <w:rPr>
          <w:rFonts w:ascii="Garamond" w:hAnsi="Garamond"/>
          <w:sz w:val="28"/>
          <w:szCs w:val="28"/>
        </w:rPr>
        <w:t>„</w:t>
      </w:r>
      <w:r w:rsidR="00113A9B" w:rsidRPr="003059A0">
        <w:rPr>
          <w:rFonts w:ascii="Garamond" w:hAnsi="Garamond"/>
          <w:sz w:val="28"/>
          <w:szCs w:val="28"/>
        </w:rPr>
        <w:t xml:space="preserve">Einer der wenigen Erscheinungen, welche fast immer die Erdbeben </w:t>
      </w:r>
      <w:r w:rsidR="00150C4B" w:rsidRPr="003059A0">
        <w:rPr>
          <w:rFonts w:ascii="Garamond" w:hAnsi="Garamond"/>
          <w:sz w:val="28"/>
          <w:szCs w:val="28"/>
        </w:rPr>
        <w:t xml:space="preserve">begleiten und sie oft ganz kurz vorher ankündigen, besteht in einem </w:t>
      </w:r>
      <w:proofErr w:type="spellStart"/>
      <w:r w:rsidR="00150C4B" w:rsidRPr="003059A0">
        <w:rPr>
          <w:rFonts w:ascii="Garamond" w:hAnsi="Garamond"/>
          <w:sz w:val="28"/>
          <w:szCs w:val="28"/>
        </w:rPr>
        <w:t>eigenthümlichen</w:t>
      </w:r>
      <w:proofErr w:type="spellEnd"/>
      <w:r w:rsidR="00150C4B" w:rsidRPr="003059A0">
        <w:rPr>
          <w:rFonts w:ascii="Garamond" w:hAnsi="Garamond"/>
          <w:sz w:val="28"/>
          <w:szCs w:val="28"/>
        </w:rPr>
        <w:t xml:space="preserve"> unterirdischen Geräusch […] aus dem rollenden Tone einer aneinander hängenden Reihe von Explosionen, […] dasselbe erzählt man auch von </w:t>
      </w:r>
      <w:proofErr w:type="spellStart"/>
      <w:r w:rsidR="00150C4B" w:rsidRPr="003059A0">
        <w:rPr>
          <w:rFonts w:ascii="Garamond" w:hAnsi="Garamond"/>
          <w:sz w:val="28"/>
          <w:szCs w:val="28"/>
        </w:rPr>
        <w:t>Calabrien</w:t>
      </w:r>
      <w:proofErr w:type="spellEnd"/>
      <w:r w:rsidR="00150C4B" w:rsidRPr="003059A0">
        <w:rPr>
          <w:rFonts w:ascii="Garamond" w:hAnsi="Garamond"/>
          <w:sz w:val="28"/>
          <w:szCs w:val="28"/>
        </w:rPr>
        <w:t xml:space="preserve">, wo man diese gefürchtete Erscheinung </w:t>
      </w:r>
      <w:proofErr w:type="spellStart"/>
      <w:r w:rsidR="00150C4B" w:rsidRPr="003059A0">
        <w:rPr>
          <w:rFonts w:ascii="Garamond" w:hAnsi="Garamond"/>
          <w:i/>
          <w:iCs/>
          <w:sz w:val="28"/>
          <w:szCs w:val="28"/>
        </w:rPr>
        <w:t>il</w:t>
      </w:r>
      <w:proofErr w:type="spellEnd"/>
      <w:r w:rsidR="00150C4B" w:rsidRPr="003059A0">
        <w:rPr>
          <w:rFonts w:ascii="Garamond" w:hAnsi="Garamond"/>
          <w:i/>
          <w:iCs/>
          <w:sz w:val="28"/>
          <w:szCs w:val="28"/>
        </w:rPr>
        <w:t xml:space="preserve"> </w:t>
      </w:r>
      <w:proofErr w:type="spellStart"/>
      <w:r w:rsidR="00150C4B" w:rsidRPr="003059A0">
        <w:rPr>
          <w:rFonts w:ascii="Garamond" w:hAnsi="Garamond"/>
          <w:i/>
          <w:iCs/>
          <w:sz w:val="28"/>
          <w:szCs w:val="28"/>
        </w:rPr>
        <w:t>rombo</w:t>
      </w:r>
      <w:proofErr w:type="spellEnd"/>
      <w:r w:rsidR="00150C4B" w:rsidRPr="003059A0">
        <w:rPr>
          <w:rFonts w:ascii="Garamond" w:hAnsi="Garamond"/>
          <w:i/>
          <w:iCs/>
          <w:sz w:val="28"/>
          <w:szCs w:val="28"/>
        </w:rPr>
        <w:t xml:space="preserve"> </w:t>
      </w:r>
      <w:r w:rsidR="00150C4B" w:rsidRPr="003059A0">
        <w:rPr>
          <w:rFonts w:ascii="Garamond" w:hAnsi="Garamond"/>
          <w:sz w:val="28"/>
          <w:szCs w:val="28"/>
        </w:rPr>
        <w:t>nennt“</w:t>
      </w:r>
      <w:r w:rsidR="0075104C" w:rsidRPr="003059A0">
        <w:rPr>
          <w:rFonts w:ascii="Garamond" w:hAnsi="Garamond"/>
          <w:sz w:val="28"/>
          <w:szCs w:val="28"/>
        </w:rPr>
        <w:t>.</w:t>
      </w:r>
      <w:r w:rsidR="00150C4B" w:rsidRPr="003059A0">
        <w:rPr>
          <w:rFonts w:ascii="Garamond" w:hAnsi="Garamond"/>
          <w:sz w:val="28"/>
          <w:szCs w:val="28"/>
        </w:rPr>
        <w:t xml:space="preserve"> </w:t>
      </w:r>
      <w:r w:rsidR="0075104C" w:rsidRPr="003059A0">
        <w:rPr>
          <w:rFonts w:ascii="Garamond" w:hAnsi="Garamond"/>
          <w:sz w:val="28"/>
          <w:szCs w:val="28"/>
        </w:rPr>
        <w:t>(E</w:t>
      </w:r>
      <w:r w:rsidR="00150C4B" w:rsidRPr="003059A0">
        <w:rPr>
          <w:rFonts w:ascii="Garamond" w:hAnsi="Garamond"/>
          <w:sz w:val="28"/>
          <w:szCs w:val="28"/>
        </w:rPr>
        <w:t>in Zitat des Geologen Friedrich Hoffmann von 1838, das die Geländeerzählerin Esther Kinskys an den Anfang ihres Steinbuchs „</w:t>
      </w:r>
      <w:proofErr w:type="spellStart"/>
      <w:r w:rsidR="00150C4B" w:rsidRPr="003059A0">
        <w:rPr>
          <w:rFonts w:ascii="Garamond" w:hAnsi="Garamond"/>
          <w:sz w:val="28"/>
          <w:szCs w:val="28"/>
        </w:rPr>
        <w:t>Rombo</w:t>
      </w:r>
      <w:proofErr w:type="spellEnd"/>
      <w:r w:rsidR="00150C4B" w:rsidRPr="003059A0">
        <w:rPr>
          <w:rFonts w:ascii="Garamond" w:hAnsi="Garamond"/>
          <w:sz w:val="28"/>
          <w:szCs w:val="28"/>
        </w:rPr>
        <w:t>“ stellt, Kinsky 2022: 9</w:t>
      </w:r>
      <w:r w:rsidR="0075104C" w:rsidRPr="003059A0">
        <w:rPr>
          <w:rFonts w:ascii="Garamond" w:hAnsi="Garamond"/>
          <w:sz w:val="28"/>
          <w:szCs w:val="28"/>
        </w:rPr>
        <w:t>)</w:t>
      </w:r>
    </w:p>
    <w:p w14:paraId="26D3D466" w14:textId="7798F510" w:rsidR="00150C4B" w:rsidRPr="003059A0" w:rsidRDefault="000D4B32">
      <w:pPr>
        <w:rPr>
          <w:rFonts w:ascii="Garamond" w:hAnsi="Garamond"/>
          <w:sz w:val="28"/>
          <w:szCs w:val="28"/>
        </w:rPr>
      </w:pPr>
      <w:r w:rsidRPr="003059A0">
        <w:rPr>
          <w:rFonts w:ascii="Garamond" w:hAnsi="Garamond"/>
          <w:sz w:val="28"/>
          <w:szCs w:val="28"/>
        </w:rPr>
        <w:lastRenderedPageBreak/>
        <w:t xml:space="preserve">[…] </w:t>
      </w:r>
      <w:r w:rsidR="0075104C" w:rsidRPr="003059A0">
        <w:rPr>
          <w:rFonts w:ascii="Garamond" w:hAnsi="Garamond"/>
          <w:sz w:val="28"/>
          <w:szCs w:val="28"/>
        </w:rPr>
        <w:t xml:space="preserve">Später wird jeder von dem Geräusch [des Erdbebens in der Karstlandschaft Friauls von 1976, T.D.] reden. Vom </w:t>
      </w:r>
      <w:proofErr w:type="spellStart"/>
      <w:r w:rsidR="0075104C" w:rsidRPr="003059A0">
        <w:rPr>
          <w:rFonts w:ascii="Garamond" w:hAnsi="Garamond"/>
          <w:i/>
          <w:iCs/>
          <w:sz w:val="28"/>
          <w:szCs w:val="28"/>
        </w:rPr>
        <w:t>Rombo</w:t>
      </w:r>
      <w:proofErr w:type="spellEnd"/>
      <w:r w:rsidR="0075104C" w:rsidRPr="003059A0">
        <w:rPr>
          <w:rFonts w:ascii="Garamond" w:hAnsi="Garamond"/>
          <w:sz w:val="28"/>
          <w:szCs w:val="28"/>
        </w:rPr>
        <w:t>. Mit dem es anfing. Mit dem alles anders wurde, wie man so sagt, mit einem Schlag, dabei war es eher ein Stoß […]</w:t>
      </w:r>
      <w:r w:rsidR="002D19EB" w:rsidRPr="003059A0">
        <w:rPr>
          <w:rFonts w:ascii="Garamond" w:hAnsi="Garamond"/>
          <w:sz w:val="28"/>
          <w:szCs w:val="28"/>
        </w:rPr>
        <w:t>.</w:t>
      </w:r>
      <w:r w:rsidR="0075104C" w:rsidRPr="003059A0">
        <w:rPr>
          <w:rFonts w:ascii="Garamond" w:hAnsi="Garamond"/>
          <w:sz w:val="28"/>
          <w:szCs w:val="28"/>
        </w:rPr>
        <w:t xml:space="preserve"> Summend, surrend, grollend, murmelnd, donnernd, </w:t>
      </w:r>
      <w:r w:rsidRPr="003059A0">
        <w:rPr>
          <w:rFonts w:ascii="Garamond" w:hAnsi="Garamond"/>
          <w:sz w:val="28"/>
          <w:szCs w:val="28"/>
        </w:rPr>
        <w:t>p</w:t>
      </w:r>
      <w:r w:rsidR="0075104C" w:rsidRPr="003059A0">
        <w:rPr>
          <w:rFonts w:ascii="Garamond" w:hAnsi="Garamond"/>
          <w:sz w:val="28"/>
          <w:szCs w:val="28"/>
        </w:rPr>
        <w:t>olternd, rauschend, sausend, kollernd, pfeifend, dröhnend, brüllend. (Kinsky 2022: 44)</w:t>
      </w:r>
    </w:p>
    <w:p w14:paraId="3B95DF25" w14:textId="7F9E68BA" w:rsidR="0075104C" w:rsidRPr="003059A0" w:rsidRDefault="0075104C">
      <w:pPr>
        <w:rPr>
          <w:rFonts w:ascii="Garamond" w:hAnsi="Garamond"/>
          <w:sz w:val="28"/>
          <w:szCs w:val="28"/>
        </w:rPr>
      </w:pPr>
    </w:p>
    <w:p w14:paraId="5C60A370" w14:textId="4F743AB0" w:rsidR="00DA743F" w:rsidRPr="003059A0" w:rsidRDefault="0075104C">
      <w:pPr>
        <w:rPr>
          <w:rFonts w:ascii="Garamond" w:hAnsi="Garamond"/>
          <w:sz w:val="28"/>
          <w:szCs w:val="28"/>
        </w:rPr>
      </w:pPr>
      <w:r w:rsidRPr="003059A0">
        <w:rPr>
          <w:rFonts w:ascii="Garamond" w:hAnsi="Garamond"/>
          <w:sz w:val="28"/>
          <w:szCs w:val="28"/>
        </w:rPr>
        <w:t xml:space="preserve">Deep Time. </w:t>
      </w:r>
      <w:r w:rsidR="00DA743F" w:rsidRPr="003059A0">
        <w:rPr>
          <w:rFonts w:ascii="Garamond" w:hAnsi="Garamond"/>
          <w:sz w:val="28"/>
          <w:szCs w:val="28"/>
        </w:rPr>
        <w:t xml:space="preserve">Wo bleibt die spur der </w:t>
      </w:r>
      <w:proofErr w:type="spellStart"/>
      <w:r w:rsidR="00DA743F" w:rsidRPr="003059A0">
        <w:rPr>
          <w:rFonts w:ascii="Garamond" w:hAnsi="Garamond"/>
          <w:sz w:val="28"/>
          <w:szCs w:val="28"/>
        </w:rPr>
        <w:t>fingerkuppe</w:t>
      </w:r>
      <w:proofErr w:type="spellEnd"/>
      <w:r w:rsidR="00DA743F" w:rsidRPr="003059A0">
        <w:rPr>
          <w:rFonts w:ascii="Garamond" w:hAnsi="Garamond"/>
          <w:sz w:val="28"/>
          <w:szCs w:val="28"/>
        </w:rPr>
        <w:t xml:space="preserve"> verzeichnet, das kurze tastende handanlegen an die furche, wo </w:t>
      </w:r>
      <w:proofErr w:type="spellStart"/>
      <w:r w:rsidR="00DA743F" w:rsidRPr="003059A0">
        <w:rPr>
          <w:rFonts w:ascii="Garamond" w:hAnsi="Garamond"/>
          <w:sz w:val="28"/>
          <w:szCs w:val="28"/>
        </w:rPr>
        <w:t>granit</w:t>
      </w:r>
      <w:proofErr w:type="spellEnd"/>
      <w:r w:rsidR="00DA743F" w:rsidRPr="003059A0">
        <w:rPr>
          <w:rFonts w:ascii="Garamond" w:hAnsi="Garamond"/>
          <w:sz w:val="28"/>
          <w:szCs w:val="28"/>
        </w:rPr>
        <w:t xml:space="preserve"> und schiefer aneinander begegnen, […] wo </w:t>
      </w:r>
      <w:proofErr w:type="spellStart"/>
      <w:r w:rsidR="00DA743F" w:rsidRPr="003059A0">
        <w:rPr>
          <w:rFonts w:ascii="Garamond" w:hAnsi="Garamond"/>
          <w:sz w:val="28"/>
          <w:szCs w:val="28"/>
        </w:rPr>
        <w:t>ausbruch</w:t>
      </w:r>
      <w:proofErr w:type="spellEnd"/>
      <w:r w:rsidR="00DA743F" w:rsidRPr="003059A0">
        <w:rPr>
          <w:rFonts w:ascii="Garamond" w:hAnsi="Garamond"/>
          <w:sz w:val="28"/>
          <w:szCs w:val="28"/>
        </w:rPr>
        <w:t xml:space="preserve"> und </w:t>
      </w:r>
      <w:proofErr w:type="spellStart"/>
      <w:r w:rsidR="00DA743F" w:rsidRPr="003059A0">
        <w:rPr>
          <w:rFonts w:ascii="Garamond" w:hAnsi="Garamond"/>
          <w:sz w:val="28"/>
          <w:szCs w:val="28"/>
        </w:rPr>
        <w:t>stauchung</w:t>
      </w:r>
      <w:proofErr w:type="spellEnd"/>
      <w:r w:rsidR="00DA743F" w:rsidRPr="003059A0">
        <w:rPr>
          <w:rFonts w:ascii="Garamond" w:hAnsi="Garamond"/>
          <w:sz w:val="28"/>
          <w:szCs w:val="28"/>
        </w:rPr>
        <w:t xml:space="preserve"> aufeinandertreffen, die beiden regeln der </w:t>
      </w:r>
      <w:proofErr w:type="spellStart"/>
      <w:r w:rsidR="00DA743F" w:rsidRPr="003059A0">
        <w:rPr>
          <w:rFonts w:ascii="Garamond" w:hAnsi="Garamond"/>
          <w:sz w:val="28"/>
          <w:szCs w:val="28"/>
        </w:rPr>
        <w:t>erdwerdung</w:t>
      </w:r>
      <w:proofErr w:type="spellEnd"/>
      <w:r w:rsidR="00DA743F" w:rsidRPr="003059A0">
        <w:rPr>
          <w:rFonts w:ascii="Garamond" w:hAnsi="Garamond"/>
          <w:sz w:val="28"/>
          <w:szCs w:val="28"/>
        </w:rPr>
        <w:t xml:space="preserve"> sich </w:t>
      </w:r>
      <w:proofErr w:type="spellStart"/>
      <w:r w:rsidR="00DA743F" w:rsidRPr="003059A0">
        <w:rPr>
          <w:rFonts w:ascii="Garamond" w:hAnsi="Garamond"/>
          <w:sz w:val="28"/>
          <w:szCs w:val="28"/>
        </w:rPr>
        <w:t>seite</w:t>
      </w:r>
      <w:proofErr w:type="spellEnd"/>
      <w:r w:rsidR="00DA743F" w:rsidRPr="003059A0">
        <w:rPr>
          <w:rFonts w:ascii="Garamond" w:hAnsi="Garamond"/>
          <w:sz w:val="28"/>
          <w:szCs w:val="28"/>
        </w:rPr>
        <w:t xml:space="preserve"> an </w:t>
      </w:r>
      <w:proofErr w:type="spellStart"/>
      <w:r w:rsidR="00DA743F" w:rsidRPr="003059A0">
        <w:rPr>
          <w:rFonts w:ascii="Garamond" w:hAnsi="Garamond"/>
          <w:sz w:val="28"/>
          <w:szCs w:val="28"/>
        </w:rPr>
        <w:t>seite</w:t>
      </w:r>
      <w:proofErr w:type="spellEnd"/>
      <w:r w:rsidR="00DA743F" w:rsidRPr="003059A0">
        <w:rPr>
          <w:rFonts w:ascii="Garamond" w:hAnsi="Garamond"/>
          <w:sz w:val="28"/>
          <w:szCs w:val="28"/>
        </w:rPr>
        <w:t xml:space="preserve"> finden, </w:t>
      </w:r>
      <w:proofErr w:type="spellStart"/>
      <w:r w:rsidR="00DA743F" w:rsidRPr="003059A0">
        <w:rPr>
          <w:rFonts w:ascii="Garamond" w:hAnsi="Garamond"/>
          <w:sz w:val="28"/>
          <w:szCs w:val="28"/>
        </w:rPr>
        <w:t>wange</w:t>
      </w:r>
      <w:proofErr w:type="spellEnd"/>
      <w:r w:rsidR="00DA743F" w:rsidRPr="003059A0">
        <w:rPr>
          <w:rFonts w:ascii="Garamond" w:hAnsi="Garamond"/>
          <w:sz w:val="28"/>
          <w:szCs w:val="28"/>
        </w:rPr>
        <w:t xml:space="preserve"> an </w:t>
      </w:r>
      <w:proofErr w:type="spellStart"/>
      <w:r w:rsidR="00DA743F" w:rsidRPr="003059A0">
        <w:rPr>
          <w:rFonts w:ascii="Garamond" w:hAnsi="Garamond"/>
          <w:sz w:val="28"/>
          <w:szCs w:val="28"/>
        </w:rPr>
        <w:t>wange</w:t>
      </w:r>
      <w:proofErr w:type="spellEnd"/>
      <w:r w:rsidR="00DA743F" w:rsidRPr="003059A0">
        <w:rPr>
          <w:rFonts w:ascii="Garamond" w:hAnsi="Garamond"/>
          <w:sz w:val="28"/>
          <w:szCs w:val="28"/>
        </w:rPr>
        <w:t>, und so verharren, reglos, immer. (Esther Kinsky besucht das Sedimentgestein vor der Westküste Schottlands, i</w:t>
      </w:r>
      <w:r w:rsidR="000D4B32" w:rsidRPr="003059A0">
        <w:rPr>
          <w:rFonts w:ascii="Garamond" w:hAnsi="Garamond"/>
          <w:sz w:val="28"/>
          <w:szCs w:val="28"/>
        </w:rPr>
        <w:t>m</w:t>
      </w:r>
      <w:r w:rsidR="00DA743F" w:rsidRPr="003059A0">
        <w:rPr>
          <w:rFonts w:ascii="Garamond" w:hAnsi="Garamond"/>
          <w:sz w:val="28"/>
          <w:szCs w:val="28"/>
        </w:rPr>
        <w:t xml:space="preserve"> Lyrikband „Schiefern“, Kinsky 2020: 20)</w:t>
      </w:r>
    </w:p>
    <w:p w14:paraId="5841C08D" w14:textId="77777777" w:rsidR="00DA743F" w:rsidRPr="003059A0" w:rsidRDefault="00DA743F">
      <w:pPr>
        <w:rPr>
          <w:rFonts w:ascii="Garamond" w:hAnsi="Garamond"/>
          <w:sz w:val="28"/>
          <w:szCs w:val="28"/>
        </w:rPr>
      </w:pPr>
    </w:p>
    <w:p w14:paraId="7B24A30D" w14:textId="406A14AF" w:rsidR="0075104C" w:rsidRPr="003059A0" w:rsidRDefault="0053463C">
      <w:pPr>
        <w:rPr>
          <w:rFonts w:ascii="Garamond" w:hAnsi="Garamond"/>
          <w:sz w:val="28"/>
          <w:szCs w:val="28"/>
        </w:rPr>
      </w:pPr>
      <w:r w:rsidRPr="003059A0">
        <w:rPr>
          <w:rFonts w:ascii="Garamond" w:hAnsi="Garamond"/>
          <w:sz w:val="28"/>
          <w:szCs w:val="28"/>
        </w:rPr>
        <w:t xml:space="preserve">Steinschrift. </w:t>
      </w:r>
      <w:r w:rsidR="0075104C" w:rsidRPr="003059A0">
        <w:rPr>
          <w:rFonts w:ascii="Garamond" w:hAnsi="Garamond"/>
          <w:sz w:val="28"/>
          <w:szCs w:val="28"/>
        </w:rPr>
        <w:t>Schreiben auf Schiefer</w:t>
      </w:r>
      <w:r w:rsidR="000D4B32" w:rsidRPr="003059A0">
        <w:rPr>
          <w:rFonts w:ascii="Garamond" w:hAnsi="Garamond"/>
          <w:sz w:val="28"/>
          <w:szCs w:val="28"/>
        </w:rPr>
        <w:t>.</w:t>
      </w:r>
      <w:r w:rsidRPr="003059A0">
        <w:rPr>
          <w:rFonts w:ascii="Garamond" w:hAnsi="Garamond"/>
          <w:sz w:val="28"/>
          <w:szCs w:val="28"/>
        </w:rPr>
        <w:t xml:space="preserve"> […] schreiben als das enden wollende : das erscheinen und schwinden begleitet vom klang der </w:t>
      </w:r>
      <w:proofErr w:type="spellStart"/>
      <w:r w:rsidRPr="003059A0">
        <w:rPr>
          <w:rFonts w:ascii="Garamond" w:hAnsi="Garamond"/>
          <w:sz w:val="28"/>
          <w:szCs w:val="28"/>
        </w:rPr>
        <w:t>reibung</w:t>
      </w:r>
      <w:proofErr w:type="spellEnd"/>
      <w:r w:rsidRPr="003059A0">
        <w:rPr>
          <w:rFonts w:ascii="Garamond" w:hAnsi="Garamond"/>
          <w:sz w:val="28"/>
          <w:szCs w:val="28"/>
        </w:rPr>
        <w:t xml:space="preserve"> zwischen hart und weich dem hergebenden und dem nehmenden : </w:t>
      </w:r>
      <w:proofErr w:type="spellStart"/>
      <w:r w:rsidRPr="003059A0">
        <w:rPr>
          <w:rFonts w:ascii="Garamond" w:hAnsi="Garamond"/>
          <w:sz w:val="28"/>
          <w:szCs w:val="28"/>
        </w:rPr>
        <w:t>wörter</w:t>
      </w:r>
      <w:proofErr w:type="spellEnd"/>
      <w:r w:rsidRPr="003059A0">
        <w:rPr>
          <w:rFonts w:ascii="Garamond" w:hAnsi="Garamond"/>
          <w:sz w:val="28"/>
          <w:szCs w:val="28"/>
        </w:rPr>
        <w:t xml:space="preserve"> aus </w:t>
      </w:r>
      <w:proofErr w:type="spellStart"/>
      <w:r w:rsidRPr="003059A0">
        <w:rPr>
          <w:rFonts w:ascii="Garamond" w:hAnsi="Garamond"/>
          <w:sz w:val="28"/>
          <w:szCs w:val="28"/>
        </w:rPr>
        <w:t>zweilerlei</w:t>
      </w:r>
      <w:proofErr w:type="spellEnd"/>
      <w:r w:rsidRPr="003059A0">
        <w:rPr>
          <w:rFonts w:ascii="Garamond" w:hAnsi="Garamond"/>
          <w:sz w:val="28"/>
          <w:szCs w:val="28"/>
        </w:rPr>
        <w:t xml:space="preserve"> stein. (Kinsky 2020: 75)</w:t>
      </w:r>
    </w:p>
    <w:p w14:paraId="534E1755" w14:textId="75E1FEAD" w:rsidR="0099643C" w:rsidRPr="003059A0" w:rsidRDefault="0099643C">
      <w:pPr>
        <w:rPr>
          <w:rFonts w:ascii="Garamond" w:hAnsi="Garamond"/>
          <w:sz w:val="28"/>
          <w:szCs w:val="28"/>
        </w:rPr>
      </w:pPr>
    </w:p>
    <w:p w14:paraId="66895F39" w14:textId="40A84C19" w:rsidR="00150C4B" w:rsidRPr="003059A0" w:rsidRDefault="0099643C" w:rsidP="008A4B40">
      <w:pPr>
        <w:jc w:val="center"/>
        <w:rPr>
          <w:rFonts w:ascii="Garamond" w:hAnsi="Garamond"/>
          <w:sz w:val="28"/>
          <w:szCs w:val="28"/>
        </w:rPr>
      </w:pPr>
      <w:r w:rsidRPr="003059A0">
        <w:rPr>
          <w:rFonts w:ascii="Garamond" w:hAnsi="Garamond"/>
          <w:sz w:val="28"/>
          <w:szCs w:val="28"/>
        </w:rPr>
        <w:t xml:space="preserve">Peter Handke </w:t>
      </w:r>
      <w:r w:rsidR="008A4B40" w:rsidRPr="003059A0">
        <w:rPr>
          <w:rFonts w:ascii="Garamond" w:hAnsi="Garamond"/>
          <w:sz w:val="28"/>
          <w:szCs w:val="28"/>
        </w:rPr>
        <w:t xml:space="preserve">Geologe Sorger </w:t>
      </w:r>
      <w:r w:rsidR="0020537D" w:rsidRPr="003059A0">
        <w:rPr>
          <w:rFonts w:ascii="Garamond" w:hAnsi="Garamond"/>
          <w:sz w:val="28"/>
          <w:szCs w:val="28"/>
        </w:rPr>
        <w:t xml:space="preserve">und </w:t>
      </w:r>
      <w:proofErr w:type="spellStart"/>
      <w:r w:rsidR="0020537D" w:rsidRPr="003059A0">
        <w:rPr>
          <w:rFonts w:ascii="Garamond" w:hAnsi="Garamond"/>
          <w:sz w:val="28"/>
          <w:szCs w:val="28"/>
        </w:rPr>
        <w:t>deep</w:t>
      </w:r>
      <w:proofErr w:type="spellEnd"/>
      <w:r w:rsidR="0020537D" w:rsidRPr="003059A0">
        <w:rPr>
          <w:rFonts w:ascii="Garamond" w:hAnsi="Garamond"/>
          <w:sz w:val="28"/>
          <w:szCs w:val="28"/>
        </w:rPr>
        <w:t xml:space="preserve"> time in eine</w:t>
      </w:r>
      <w:r w:rsidR="008A4B40" w:rsidRPr="003059A0">
        <w:rPr>
          <w:rFonts w:ascii="Garamond" w:hAnsi="Garamond"/>
          <w:sz w:val="28"/>
          <w:szCs w:val="28"/>
        </w:rPr>
        <w:t xml:space="preserve">m </w:t>
      </w:r>
      <w:proofErr w:type="spellStart"/>
      <w:r w:rsidR="0020537D" w:rsidRPr="003059A0">
        <w:rPr>
          <w:rFonts w:ascii="Garamond" w:hAnsi="Garamond"/>
          <w:sz w:val="28"/>
          <w:szCs w:val="28"/>
        </w:rPr>
        <w:t>Erdbenkatastrophenpark</w:t>
      </w:r>
      <w:proofErr w:type="spellEnd"/>
    </w:p>
    <w:p w14:paraId="6F797C5F" w14:textId="301C720E" w:rsidR="0020537D" w:rsidRPr="003059A0" w:rsidRDefault="0020537D">
      <w:pPr>
        <w:rPr>
          <w:rFonts w:ascii="Garamond" w:hAnsi="Garamond"/>
          <w:sz w:val="28"/>
          <w:szCs w:val="28"/>
        </w:rPr>
      </w:pPr>
      <w:r w:rsidRPr="003059A0">
        <w:rPr>
          <w:rFonts w:ascii="Garamond" w:hAnsi="Garamond"/>
          <w:sz w:val="28"/>
          <w:szCs w:val="28"/>
        </w:rPr>
        <w:t>Der Park war nichts Gepflegtes; es handelte sich einfach um das bei einer Katastrophe zerrissen und weggerutsch</w:t>
      </w:r>
      <w:r w:rsidR="008A4B40" w:rsidRPr="003059A0">
        <w:rPr>
          <w:rFonts w:ascii="Garamond" w:hAnsi="Garamond"/>
          <w:sz w:val="28"/>
          <w:szCs w:val="28"/>
        </w:rPr>
        <w:t>t</w:t>
      </w:r>
      <w:r w:rsidRPr="003059A0">
        <w:rPr>
          <w:rFonts w:ascii="Garamond" w:hAnsi="Garamond"/>
          <w:sz w:val="28"/>
          <w:szCs w:val="28"/>
        </w:rPr>
        <w:t>e Areal, das dann zum „Park“ erklärt worden war […]</w:t>
      </w:r>
      <w:r w:rsidR="000D4B32" w:rsidRPr="003059A0">
        <w:rPr>
          <w:rFonts w:ascii="Garamond" w:hAnsi="Garamond"/>
          <w:sz w:val="28"/>
          <w:szCs w:val="28"/>
        </w:rPr>
        <w:t>.</w:t>
      </w:r>
      <w:r w:rsidRPr="003059A0">
        <w:rPr>
          <w:rFonts w:ascii="Garamond" w:hAnsi="Garamond"/>
          <w:sz w:val="28"/>
          <w:szCs w:val="28"/>
        </w:rPr>
        <w:t xml:space="preserve"> Dieser bildete eine lehmige, bis auf die Büsche kahle Buckellandschaft mit vielen von den Spaziergängern eingetretenen Kreuz- und Querpfaden, wobei aus den einstigen Erdrissen Täler entstanden waren, die zum Teil als Hohlwege, in Schlangenlinien zwischen den Buckeln verliefen. </w:t>
      </w:r>
      <w:r w:rsidR="008A4B40" w:rsidRPr="003059A0">
        <w:rPr>
          <w:rFonts w:ascii="Garamond" w:hAnsi="Garamond"/>
          <w:sz w:val="28"/>
          <w:szCs w:val="28"/>
        </w:rPr>
        <w:t>[…] Er skizzierte eine Erdstelle, die durch das Beben aus dem tieferen Untergrund an die Oberfläche gekehrt worden war […]. Aufgeregt merkte er, wie sich der formlose Lehmhaufen verwandelte und zu einer Fratze wurde</w:t>
      </w:r>
      <w:r w:rsidR="000D4B32" w:rsidRPr="003059A0">
        <w:rPr>
          <w:rFonts w:ascii="Garamond" w:hAnsi="Garamond"/>
          <w:sz w:val="28"/>
          <w:szCs w:val="28"/>
        </w:rPr>
        <w:t>.</w:t>
      </w:r>
      <w:r w:rsidR="008A4B40" w:rsidRPr="003059A0">
        <w:rPr>
          <w:rFonts w:ascii="Garamond" w:hAnsi="Garamond"/>
          <w:sz w:val="28"/>
          <w:szCs w:val="28"/>
        </w:rPr>
        <w:t xml:space="preserve"> </w:t>
      </w:r>
      <w:r w:rsidRPr="003059A0">
        <w:rPr>
          <w:rFonts w:ascii="Garamond" w:hAnsi="Garamond"/>
          <w:sz w:val="28"/>
          <w:szCs w:val="28"/>
        </w:rPr>
        <w:t>(</w:t>
      </w:r>
      <w:r w:rsidR="008A4B40" w:rsidRPr="003059A0">
        <w:rPr>
          <w:rFonts w:ascii="Garamond" w:hAnsi="Garamond"/>
          <w:sz w:val="28"/>
          <w:szCs w:val="28"/>
        </w:rPr>
        <w:t xml:space="preserve">„Langsame Heimkehr. Erzählung“, </w:t>
      </w:r>
      <w:r w:rsidRPr="003059A0">
        <w:rPr>
          <w:rFonts w:ascii="Garamond" w:hAnsi="Garamond"/>
          <w:sz w:val="28"/>
          <w:szCs w:val="28"/>
        </w:rPr>
        <w:t xml:space="preserve">Handke </w:t>
      </w:r>
      <w:r w:rsidR="008A4B40" w:rsidRPr="003059A0">
        <w:rPr>
          <w:rFonts w:ascii="Garamond" w:hAnsi="Garamond"/>
          <w:sz w:val="28"/>
          <w:szCs w:val="28"/>
        </w:rPr>
        <w:t>2018: 495 f.)</w:t>
      </w:r>
    </w:p>
    <w:p w14:paraId="62A5FB13" w14:textId="149DE019" w:rsidR="00324AB6" w:rsidRPr="003059A0" w:rsidRDefault="00324AB6">
      <w:pPr>
        <w:rPr>
          <w:rFonts w:ascii="Garamond" w:hAnsi="Garamond"/>
          <w:sz w:val="28"/>
          <w:szCs w:val="28"/>
        </w:rPr>
      </w:pPr>
    </w:p>
    <w:p w14:paraId="07AACA8B" w14:textId="380FFB0F" w:rsidR="00324AB6" w:rsidRPr="003059A0" w:rsidRDefault="00324AB6" w:rsidP="00324AB6">
      <w:pPr>
        <w:jc w:val="center"/>
        <w:rPr>
          <w:rFonts w:ascii="Garamond" w:hAnsi="Garamond"/>
          <w:sz w:val="28"/>
          <w:szCs w:val="28"/>
        </w:rPr>
      </w:pPr>
      <w:r w:rsidRPr="003059A0">
        <w:rPr>
          <w:rFonts w:ascii="Garamond" w:hAnsi="Garamond"/>
          <w:sz w:val="28"/>
          <w:szCs w:val="28"/>
        </w:rPr>
        <w:t>John Berger und die (</w:t>
      </w:r>
      <w:proofErr w:type="spellStart"/>
      <w:r w:rsidRPr="003059A0">
        <w:rPr>
          <w:rFonts w:ascii="Garamond" w:hAnsi="Garamond"/>
          <w:sz w:val="28"/>
          <w:szCs w:val="28"/>
        </w:rPr>
        <w:t>Un</w:t>
      </w:r>
      <w:proofErr w:type="spellEnd"/>
      <w:r w:rsidRPr="003059A0">
        <w:rPr>
          <w:rFonts w:ascii="Garamond" w:hAnsi="Garamond"/>
          <w:sz w:val="28"/>
          <w:szCs w:val="28"/>
        </w:rPr>
        <w:t>-)Sichtbarkeit des Schutts</w:t>
      </w:r>
    </w:p>
    <w:p w14:paraId="581F4571" w14:textId="498D5DC7" w:rsidR="00324AB6" w:rsidRPr="003059A0" w:rsidRDefault="00324AB6">
      <w:pPr>
        <w:rPr>
          <w:rFonts w:ascii="Garamond" w:hAnsi="Garamond"/>
          <w:sz w:val="28"/>
          <w:szCs w:val="28"/>
        </w:rPr>
      </w:pPr>
      <w:r w:rsidRPr="003059A0">
        <w:rPr>
          <w:rFonts w:ascii="Garamond" w:hAnsi="Garamond"/>
          <w:sz w:val="28"/>
          <w:szCs w:val="28"/>
        </w:rPr>
        <w:t xml:space="preserve">Spanische Geographie regt zur Skepsis gegenüber dem Sichtbaren an. Es </w:t>
      </w:r>
      <w:proofErr w:type="spellStart"/>
      <w:r w:rsidRPr="003059A0">
        <w:rPr>
          <w:rFonts w:ascii="Garamond" w:hAnsi="Garamond"/>
          <w:sz w:val="28"/>
          <w:szCs w:val="28"/>
        </w:rPr>
        <w:t>läßt</w:t>
      </w:r>
      <w:proofErr w:type="spellEnd"/>
      <w:r w:rsidRPr="003059A0">
        <w:rPr>
          <w:rFonts w:ascii="Garamond" w:hAnsi="Garamond"/>
          <w:sz w:val="28"/>
          <w:szCs w:val="28"/>
        </w:rPr>
        <w:t xml:space="preserve"> sich kein Sinn darin finden. Das Wesentliche liegt woanders. Das Sichtbare ist eine Form des Verfalls</w:t>
      </w:r>
      <w:r w:rsidR="000D4B32" w:rsidRPr="003059A0">
        <w:rPr>
          <w:rFonts w:ascii="Garamond" w:hAnsi="Garamond"/>
          <w:sz w:val="28"/>
          <w:szCs w:val="28"/>
        </w:rPr>
        <w:t>,</w:t>
      </w:r>
      <w:r w:rsidRPr="003059A0">
        <w:rPr>
          <w:rFonts w:ascii="Garamond" w:hAnsi="Garamond"/>
          <w:sz w:val="28"/>
          <w:szCs w:val="28"/>
        </w:rPr>
        <w:t xml:space="preserve"> Erscheinungen sind eine Form </w:t>
      </w:r>
      <w:r w:rsidR="000D4B32" w:rsidRPr="003059A0">
        <w:rPr>
          <w:rFonts w:ascii="Garamond" w:hAnsi="Garamond"/>
          <w:sz w:val="28"/>
          <w:szCs w:val="28"/>
        </w:rPr>
        <w:t>von</w:t>
      </w:r>
      <w:r w:rsidRPr="003059A0">
        <w:rPr>
          <w:rFonts w:ascii="Garamond" w:hAnsi="Garamond"/>
          <w:sz w:val="28"/>
          <w:szCs w:val="28"/>
        </w:rPr>
        <w:t xml:space="preserve"> Schutt. (Berger 2014: 69)</w:t>
      </w:r>
    </w:p>
    <w:p w14:paraId="10D784F9" w14:textId="77777777" w:rsidR="0020537D" w:rsidRPr="003059A0" w:rsidRDefault="0020537D">
      <w:pPr>
        <w:rPr>
          <w:rFonts w:ascii="Garamond" w:hAnsi="Garamond"/>
          <w:sz w:val="28"/>
          <w:szCs w:val="28"/>
        </w:rPr>
      </w:pPr>
    </w:p>
    <w:p w14:paraId="0EB064AF" w14:textId="24A2B61E" w:rsidR="0099643C" w:rsidRPr="003059A0" w:rsidRDefault="0099643C" w:rsidP="0099643C">
      <w:pPr>
        <w:jc w:val="center"/>
        <w:rPr>
          <w:rFonts w:ascii="Garamond" w:hAnsi="Garamond"/>
          <w:sz w:val="28"/>
          <w:szCs w:val="28"/>
        </w:rPr>
      </w:pPr>
      <w:r w:rsidRPr="003059A0">
        <w:rPr>
          <w:rFonts w:ascii="Garamond" w:hAnsi="Garamond"/>
          <w:sz w:val="28"/>
          <w:szCs w:val="28"/>
        </w:rPr>
        <w:t>Paul Nizon stein</w:t>
      </w:r>
      <w:r w:rsidR="00212EBC" w:rsidRPr="003059A0">
        <w:rPr>
          <w:rFonts w:ascii="Garamond" w:hAnsi="Garamond"/>
          <w:sz w:val="28"/>
          <w:szCs w:val="28"/>
        </w:rPr>
        <w:t>ernes</w:t>
      </w:r>
      <w:r w:rsidRPr="003059A0">
        <w:rPr>
          <w:rFonts w:ascii="Garamond" w:hAnsi="Garamond"/>
          <w:sz w:val="28"/>
          <w:szCs w:val="28"/>
        </w:rPr>
        <w:t xml:space="preserve"> Rom</w:t>
      </w:r>
    </w:p>
    <w:p w14:paraId="6B01A71A" w14:textId="17F76A41" w:rsidR="0099643C" w:rsidRPr="003059A0" w:rsidRDefault="0099643C">
      <w:pPr>
        <w:rPr>
          <w:rFonts w:ascii="Garamond" w:hAnsi="Garamond"/>
          <w:sz w:val="28"/>
          <w:szCs w:val="28"/>
        </w:rPr>
      </w:pPr>
      <w:r w:rsidRPr="003059A0">
        <w:rPr>
          <w:rFonts w:ascii="Garamond" w:hAnsi="Garamond"/>
          <w:sz w:val="28"/>
          <w:szCs w:val="28"/>
        </w:rPr>
        <w:t xml:space="preserve">Mich interessiert entschieden nicht die Baugeschichte und nicht die Ausstattung, nicht die </w:t>
      </w:r>
      <w:proofErr w:type="spellStart"/>
      <w:r w:rsidRPr="003059A0">
        <w:rPr>
          <w:rFonts w:ascii="Garamond" w:hAnsi="Garamond"/>
          <w:sz w:val="28"/>
          <w:szCs w:val="28"/>
        </w:rPr>
        <w:t>einverbauten</w:t>
      </w:r>
      <w:proofErr w:type="spellEnd"/>
      <w:r w:rsidRPr="003059A0">
        <w:rPr>
          <w:rFonts w:ascii="Garamond" w:hAnsi="Garamond"/>
          <w:sz w:val="28"/>
          <w:szCs w:val="28"/>
        </w:rPr>
        <w:t xml:space="preserve"> vielen frühen Kirchen</w:t>
      </w:r>
      <w:r w:rsidR="007A4DCE" w:rsidRPr="003059A0">
        <w:rPr>
          <w:rFonts w:ascii="Garamond" w:hAnsi="Garamond"/>
          <w:sz w:val="28"/>
          <w:szCs w:val="28"/>
        </w:rPr>
        <w:t xml:space="preserve"> […], nicht die investierte, dauernd korrigierte </w:t>
      </w:r>
      <w:r w:rsidR="00D50AC2" w:rsidRPr="003059A0">
        <w:rPr>
          <w:rFonts w:ascii="Garamond" w:hAnsi="Garamond"/>
          <w:sz w:val="28"/>
          <w:szCs w:val="28"/>
        </w:rPr>
        <w:t>Geist</w:t>
      </w:r>
      <w:r w:rsidR="007A4DCE" w:rsidRPr="003059A0">
        <w:rPr>
          <w:rFonts w:ascii="Garamond" w:hAnsi="Garamond"/>
          <w:sz w:val="28"/>
          <w:szCs w:val="28"/>
        </w:rPr>
        <w:t>arbeit der Pla</w:t>
      </w:r>
      <w:r w:rsidR="00D50AC2" w:rsidRPr="003059A0">
        <w:rPr>
          <w:rFonts w:ascii="Garamond" w:hAnsi="Garamond"/>
          <w:sz w:val="28"/>
          <w:szCs w:val="28"/>
        </w:rPr>
        <w:t>n</w:t>
      </w:r>
      <w:r w:rsidR="007A4DCE" w:rsidRPr="003059A0">
        <w:rPr>
          <w:rFonts w:ascii="Garamond" w:hAnsi="Garamond"/>
          <w:sz w:val="28"/>
          <w:szCs w:val="28"/>
        </w:rPr>
        <w:t>ung, die Gedan</w:t>
      </w:r>
      <w:r w:rsidR="00D50AC2" w:rsidRPr="003059A0">
        <w:rPr>
          <w:rFonts w:ascii="Garamond" w:hAnsi="Garamond"/>
          <w:sz w:val="28"/>
          <w:szCs w:val="28"/>
        </w:rPr>
        <w:t>k</w:t>
      </w:r>
      <w:r w:rsidR="007A4DCE" w:rsidRPr="003059A0">
        <w:rPr>
          <w:rFonts w:ascii="Garamond" w:hAnsi="Garamond"/>
          <w:sz w:val="28"/>
          <w:szCs w:val="28"/>
        </w:rPr>
        <w:t xml:space="preserve">en- und Kunst- und Kraftleistung der sich ablösenden Baumeister und Generationen. Mich interessiert der Stein, aus dem Gras wächst, während … Der Stein, in dessen Schatten ich vor der Sonne kusche, der Stein, an den ich meinen Körper lehne, dem ich im Körper mich anvertraue, wenn ich nachts vorbeikomme und aus Säulen auf Säulen und Platz schaue. Ich halte mich an den Stein, der alles andere enthält. Ich halte mich an die </w:t>
      </w:r>
      <w:r w:rsidR="008701CF" w:rsidRPr="003059A0">
        <w:rPr>
          <w:rFonts w:ascii="Garamond" w:hAnsi="Garamond"/>
          <w:sz w:val="28"/>
          <w:szCs w:val="28"/>
        </w:rPr>
        <w:t>Agglomeration</w:t>
      </w:r>
      <w:r w:rsidR="007A4DCE" w:rsidRPr="003059A0">
        <w:rPr>
          <w:rFonts w:ascii="Garamond" w:hAnsi="Garamond"/>
          <w:sz w:val="28"/>
          <w:szCs w:val="28"/>
        </w:rPr>
        <w:t xml:space="preserve">, </w:t>
      </w:r>
      <w:proofErr w:type="spellStart"/>
      <w:r w:rsidR="007A4DCE" w:rsidRPr="003059A0">
        <w:rPr>
          <w:rFonts w:ascii="Garamond" w:hAnsi="Garamond"/>
          <w:sz w:val="28"/>
          <w:szCs w:val="28"/>
        </w:rPr>
        <w:t>unentwirrt</w:t>
      </w:r>
      <w:proofErr w:type="spellEnd"/>
      <w:r w:rsidR="007A4DCE" w:rsidRPr="003059A0">
        <w:rPr>
          <w:rFonts w:ascii="Garamond" w:hAnsi="Garamond"/>
          <w:sz w:val="28"/>
          <w:szCs w:val="28"/>
        </w:rPr>
        <w:t>. (Nizon 2009: 51 f.)</w:t>
      </w:r>
    </w:p>
    <w:p w14:paraId="1C9D22A3" w14:textId="4491FEE7" w:rsidR="007A4DCE" w:rsidRPr="003059A0" w:rsidRDefault="007A4DCE">
      <w:pPr>
        <w:rPr>
          <w:rFonts w:ascii="Garamond" w:hAnsi="Garamond"/>
          <w:sz w:val="28"/>
          <w:szCs w:val="28"/>
        </w:rPr>
      </w:pPr>
      <w:r w:rsidRPr="003059A0">
        <w:rPr>
          <w:rFonts w:ascii="Garamond" w:hAnsi="Garamond"/>
          <w:sz w:val="28"/>
          <w:szCs w:val="28"/>
        </w:rPr>
        <w:lastRenderedPageBreak/>
        <w:t xml:space="preserve">[…] Geschichten in Stein laufen </w:t>
      </w:r>
      <w:proofErr w:type="spellStart"/>
      <w:r w:rsidRPr="003059A0">
        <w:rPr>
          <w:rFonts w:ascii="Garamond" w:hAnsi="Garamond"/>
          <w:sz w:val="28"/>
          <w:szCs w:val="28"/>
        </w:rPr>
        <w:t>unaustauschbar</w:t>
      </w:r>
      <w:proofErr w:type="spellEnd"/>
      <w:r w:rsidRPr="003059A0">
        <w:rPr>
          <w:rFonts w:ascii="Garamond" w:hAnsi="Garamond"/>
          <w:sz w:val="28"/>
          <w:szCs w:val="28"/>
        </w:rPr>
        <w:t xml:space="preserve"> nebenher. Steinwort, Steinschritt. Schweigen in Stein. Steingewicht lebensgedul</w:t>
      </w:r>
      <w:r w:rsidR="00D50AC2" w:rsidRPr="003059A0">
        <w:rPr>
          <w:rFonts w:ascii="Garamond" w:hAnsi="Garamond"/>
          <w:sz w:val="28"/>
          <w:szCs w:val="28"/>
        </w:rPr>
        <w:t>d</w:t>
      </w:r>
      <w:r w:rsidRPr="003059A0">
        <w:rPr>
          <w:rFonts w:ascii="Garamond" w:hAnsi="Garamond"/>
          <w:sz w:val="28"/>
          <w:szCs w:val="28"/>
        </w:rPr>
        <w:t>ig. Man kommt nie herein in die Stadt, man kommt heran an den Stein. Stein, an den wir uns also halten. (Ebd. 73)</w:t>
      </w:r>
    </w:p>
    <w:p w14:paraId="204B6225" w14:textId="77777777" w:rsidR="009D3DD3" w:rsidRPr="003059A0" w:rsidRDefault="009D3DD3" w:rsidP="0099643C">
      <w:pPr>
        <w:jc w:val="center"/>
        <w:rPr>
          <w:rFonts w:ascii="Garamond" w:hAnsi="Garamond"/>
          <w:sz w:val="28"/>
          <w:szCs w:val="28"/>
        </w:rPr>
      </w:pPr>
    </w:p>
    <w:p w14:paraId="4545FFDA" w14:textId="2DDA0700" w:rsidR="0099643C" w:rsidRPr="003059A0" w:rsidRDefault="0099643C" w:rsidP="0099643C">
      <w:pPr>
        <w:jc w:val="center"/>
        <w:rPr>
          <w:rFonts w:ascii="Garamond" w:hAnsi="Garamond"/>
          <w:sz w:val="28"/>
          <w:szCs w:val="28"/>
        </w:rPr>
      </w:pPr>
      <w:r w:rsidRPr="003059A0">
        <w:rPr>
          <w:rFonts w:ascii="Garamond" w:hAnsi="Garamond"/>
          <w:sz w:val="28"/>
          <w:szCs w:val="28"/>
        </w:rPr>
        <w:t xml:space="preserve">Uwe Dicks </w:t>
      </w:r>
      <w:proofErr w:type="spellStart"/>
      <w:r w:rsidRPr="003059A0">
        <w:rPr>
          <w:rFonts w:ascii="Garamond" w:hAnsi="Garamond"/>
          <w:sz w:val="28"/>
          <w:szCs w:val="28"/>
        </w:rPr>
        <w:t>Sauwald</w:t>
      </w:r>
      <w:proofErr w:type="spellEnd"/>
      <w:r w:rsidR="00FC70A6" w:rsidRPr="003059A0">
        <w:rPr>
          <w:rFonts w:ascii="Garamond" w:hAnsi="Garamond"/>
          <w:sz w:val="28"/>
          <w:szCs w:val="28"/>
        </w:rPr>
        <w:t xml:space="preserve"> (Böhmen)</w:t>
      </w:r>
    </w:p>
    <w:p w14:paraId="5FEFCAC8" w14:textId="5881038B" w:rsidR="0099643C" w:rsidRPr="003059A0" w:rsidRDefault="00FC70A6">
      <w:pPr>
        <w:rPr>
          <w:rFonts w:ascii="Garamond" w:hAnsi="Garamond"/>
          <w:sz w:val="28"/>
          <w:szCs w:val="28"/>
        </w:rPr>
      </w:pPr>
      <w:r w:rsidRPr="003059A0">
        <w:rPr>
          <w:rFonts w:ascii="Garamond" w:hAnsi="Garamond"/>
          <w:sz w:val="28"/>
          <w:szCs w:val="28"/>
        </w:rPr>
        <w:t xml:space="preserve">Diese chemisch extrem unterschiedlich zusammengesetzten Gesteinsarten müssen kraft gebirgsbildender Vorgänge mechanisch </w:t>
      </w:r>
      <w:r w:rsidR="009D3DD3" w:rsidRPr="003059A0">
        <w:rPr>
          <w:rFonts w:ascii="Garamond" w:hAnsi="Garamond"/>
          <w:sz w:val="28"/>
          <w:szCs w:val="28"/>
        </w:rPr>
        <w:t>zusammengeführt</w:t>
      </w:r>
      <w:r w:rsidRPr="003059A0">
        <w:rPr>
          <w:rFonts w:ascii="Garamond" w:hAnsi="Garamond"/>
          <w:sz w:val="28"/>
          <w:szCs w:val="28"/>
        </w:rPr>
        <w:t xml:space="preserve"> werden, gequetscht u</w:t>
      </w:r>
      <w:r w:rsidR="008701CF" w:rsidRPr="003059A0">
        <w:rPr>
          <w:rFonts w:ascii="Garamond" w:hAnsi="Garamond"/>
          <w:sz w:val="28"/>
          <w:szCs w:val="28"/>
        </w:rPr>
        <w:t>n</w:t>
      </w:r>
      <w:r w:rsidRPr="003059A0">
        <w:rPr>
          <w:rFonts w:ascii="Garamond" w:hAnsi="Garamond"/>
          <w:sz w:val="28"/>
          <w:szCs w:val="28"/>
        </w:rPr>
        <w:t xml:space="preserve">d geschuppt in einer riesigen Knautschzone […]. Jeder Kristall – Grant, </w:t>
      </w:r>
      <w:proofErr w:type="spellStart"/>
      <w:r w:rsidRPr="003059A0">
        <w:rPr>
          <w:rFonts w:ascii="Garamond" w:hAnsi="Garamond"/>
          <w:sz w:val="28"/>
          <w:szCs w:val="28"/>
        </w:rPr>
        <w:t>Andulasit</w:t>
      </w:r>
      <w:proofErr w:type="spellEnd"/>
      <w:r w:rsidRPr="003059A0">
        <w:rPr>
          <w:rFonts w:ascii="Garamond" w:hAnsi="Garamond"/>
          <w:sz w:val="28"/>
          <w:szCs w:val="28"/>
        </w:rPr>
        <w:t xml:space="preserve">, Plagioklas, … ist eine </w:t>
      </w:r>
      <w:r w:rsidR="009D3DD3" w:rsidRPr="003059A0">
        <w:rPr>
          <w:rFonts w:ascii="Garamond" w:hAnsi="Garamond"/>
          <w:sz w:val="28"/>
          <w:szCs w:val="28"/>
        </w:rPr>
        <w:t>unendliche</w:t>
      </w:r>
      <w:r w:rsidRPr="003059A0">
        <w:rPr>
          <w:rFonts w:ascii="Garamond" w:hAnsi="Garamond"/>
          <w:sz w:val="28"/>
          <w:szCs w:val="28"/>
        </w:rPr>
        <w:t xml:space="preserve"> Geschichte; die Synthese zahlloser Einzelbeobachtungen führt uns vom Kleinen der Kristalle zu ihrer Biographie. (Dick 2022: 566 f.)</w:t>
      </w:r>
    </w:p>
    <w:p w14:paraId="40530118" w14:textId="0C35ED9F" w:rsidR="00FC70A6" w:rsidRPr="003059A0" w:rsidRDefault="00FC70A6">
      <w:pPr>
        <w:rPr>
          <w:rFonts w:ascii="Garamond" w:hAnsi="Garamond"/>
          <w:sz w:val="28"/>
          <w:szCs w:val="28"/>
        </w:rPr>
      </w:pPr>
      <w:r w:rsidRPr="003059A0">
        <w:rPr>
          <w:rFonts w:ascii="Garamond" w:hAnsi="Garamond"/>
          <w:sz w:val="28"/>
          <w:szCs w:val="28"/>
        </w:rPr>
        <w:t xml:space="preserve">[…] </w:t>
      </w:r>
      <w:proofErr w:type="spellStart"/>
      <w:r w:rsidRPr="003059A0">
        <w:rPr>
          <w:rFonts w:ascii="Garamond" w:hAnsi="Garamond"/>
          <w:sz w:val="28"/>
          <w:szCs w:val="28"/>
        </w:rPr>
        <w:t>Brdović</w:t>
      </w:r>
      <w:proofErr w:type="spellEnd"/>
      <w:r w:rsidRPr="003059A0">
        <w:rPr>
          <w:rFonts w:ascii="Garamond" w:hAnsi="Garamond"/>
          <w:sz w:val="28"/>
          <w:szCs w:val="28"/>
        </w:rPr>
        <w:t xml:space="preserve"> verlangt vom Gedicht eine </w:t>
      </w:r>
      <w:r w:rsidRPr="003059A0">
        <w:rPr>
          <w:rFonts w:ascii="Garamond" w:hAnsi="Garamond"/>
          <w:i/>
          <w:iCs/>
          <w:sz w:val="28"/>
          <w:szCs w:val="28"/>
        </w:rPr>
        <w:t>Kristallgitterstruktur</w:t>
      </w:r>
      <w:r w:rsidRPr="003059A0">
        <w:rPr>
          <w:rFonts w:ascii="Garamond" w:hAnsi="Garamond"/>
          <w:sz w:val="28"/>
          <w:szCs w:val="28"/>
        </w:rPr>
        <w:t xml:space="preserve">, horizontale, vertikale, diagonale, </w:t>
      </w:r>
      <w:proofErr w:type="spellStart"/>
      <w:r w:rsidRPr="003059A0">
        <w:rPr>
          <w:rFonts w:ascii="Garamond" w:hAnsi="Garamond"/>
          <w:sz w:val="28"/>
          <w:szCs w:val="28"/>
        </w:rPr>
        <w:t>aberrative</w:t>
      </w:r>
      <w:proofErr w:type="spellEnd"/>
      <w:r w:rsidRPr="003059A0">
        <w:rPr>
          <w:rFonts w:ascii="Garamond" w:hAnsi="Garamond"/>
          <w:sz w:val="28"/>
          <w:szCs w:val="28"/>
        </w:rPr>
        <w:t xml:space="preserve"> Lesarten</w:t>
      </w:r>
      <w:r w:rsidR="003B2F6E" w:rsidRPr="003059A0">
        <w:rPr>
          <w:rFonts w:ascii="Garamond" w:hAnsi="Garamond"/>
          <w:sz w:val="28"/>
          <w:szCs w:val="28"/>
        </w:rPr>
        <w:t xml:space="preserve"> also, </w:t>
      </w:r>
      <w:r w:rsidR="003B2F6E" w:rsidRPr="003059A0">
        <w:rPr>
          <w:rFonts w:ascii="Garamond" w:hAnsi="Garamond"/>
          <w:i/>
          <w:iCs/>
          <w:sz w:val="28"/>
          <w:szCs w:val="28"/>
        </w:rPr>
        <w:t>Sinn-Fenster einer Kristallstufe</w:t>
      </w:r>
      <w:r w:rsidR="003B2F6E" w:rsidRPr="003059A0">
        <w:rPr>
          <w:rFonts w:ascii="Garamond" w:hAnsi="Garamond"/>
          <w:sz w:val="28"/>
          <w:szCs w:val="28"/>
        </w:rPr>
        <w:t>, wie er seine prismatischen Objekte nannte, die mit jeder Drehung andere Allusionen spiegeln. (Ebd. 516)</w:t>
      </w:r>
    </w:p>
    <w:p w14:paraId="47FB909E" w14:textId="77777777" w:rsidR="009D3DD3" w:rsidRPr="003059A0" w:rsidRDefault="009D3DD3" w:rsidP="0099643C">
      <w:pPr>
        <w:jc w:val="center"/>
        <w:rPr>
          <w:rFonts w:ascii="Garamond" w:hAnsi="Garamond"/>
          <w:sz w:val="28"/>
          <w:szCs w:val="28"/>
        </w:rPr>
      </w:pPr>
    </w:p>
    <w:p w14:paraId="2014C5FB" w14:textId="0700E270" w:rsidR="0099643C" w:rsidRPr="003059A0" w:rsidRDefault="0099643C" w:rsidP="0099643C">
      <w:pPr>
        <w:jc w:val="center"/>
        <w:rPr>
          <w:rFonts w:ascii="Garamond" w:hAnsi="Garamond"/>
          <w:sz w:val="28"/>
          <w:szCs w:val="28"/>
        </w:rPr>
      </w:pPr>
      <w:r w:rsidRPr="003059A0">
        <w:rPr>
          <w:rFonts w:ascii="Garamond" w:hAnsi="Garamond"/>
          <w:sz w:val="28"/>
          <w:szCs w:val="28"/>
        </w:rPr>
        <w:t>Italo Calvinos gesammelter Sand</w:t>
      </w:r>
    </w:p>
    <w:p w14:paraId="29A246D1" w14:textId="41ABE910" w:rsidR="0099643C" w:rsidRPr="003059A0" w:rsidRDefault="003B2F6E">
      <w:pPr>
        <w:rPr>
          <w:rFonts w:ascii="Garamond" w:hAnsi="Garamond"/>
          <w:sz w:val="28"/>
          <w:szCs w:val="28"/>
        </w:rPr>
      </w:pPr>
      <w:r w:rsidRPr="003059A0">
        <w:rPr>
          <w:rFonts w:ascii="Garamond" w:hAnsi="Garamond"/>
          <w:sz w:val="28"/>
          <w:szCs w:val="28"/>
        </w:rPr>
        <w:t xml:space="preserve">Es gibt jemanden, der sammelt Sand. Er reist durch die Welt, und wenn er an einem </w:t>
      </w:r>
      <w:r w:rsidR="009D3DD3" w:rsidRPr="003059A0">
        <w:rPr>
          <w:rFonts w:ascii="Garamond" w:hAnsi="Garamond"/>
          <w:sz w:val="28"/>
          <w:szCs w:val="28"/>
        </w:rPr>
        <w:t>Meeresstrand</w:t>
      </w:r>
      <w:r w:rsidRPr="003059A0">
        <w:rPr>
          <w:rFonts w:ascii="Garamond" w:hAnsi="Garamond"/>
          <w:sz w:val="28"/>
          <w:szCs w:val="28"/>
        </w:rPr>
        <w:t xml:space="preserve"> kommt, an einen </w:t>
      </w:r>
      <w:proofErr w:type="spellStart"/>
      <w:r w:rsidRPr="003059A0">
        <w:rPr>
          <w:rFonts w:ascii="Garamond" w:hAnsi="Garamond"/>
          <w:sz w:val="28"/>
          <w:szCs w:val="28"/>
        </w:rPr>
        <w:t>Fluß</w:t>
      </w:r>
      <w:proofErr w:type="spellEnd"/>
      <w:r w:rsidRPr="003059A0">
        <w:rPr>
          <w:rFonts w:ascii="Garamond" w:hAnsi="Garamond"/>
          <w:sz w:val="28"/>
          <w:szCs w:val="28"/>
        </w:rPr>
        <w:t xml:space="preserve"> oder einen See, in eine Wüste oder eine Heide, klaubt er eine Handvoll auf und nimmt sie mit</w:t>
      </w:r>
      <w:r w:rsidR="00720FB4" w:rsidRPr="003059A0">
        <w:rPr>
          <w:rFonts w:ascii="Garamond" w:hAnsi="Garamond"/>
          <w:sz w:val="28"/>
          <w:szCs w:val="28"/>
        </w:rPr>
        <w:t>.</w:t>
      </w:r>
      <w:r w:rsidRPr="003059A0">
        <w:rPr>
          <w:rFonts w:ascii="Garamond" w:hAnsi="Garamond"/>
          <w:sz w:val="28"/>
          <w:szCs w:val="28"/>
        </w:rPr>
        <w:t xml:space="preserve"> […] der feine graue Sand vom Plattensee, der blendenweiße vom Golf von </w:t>
      </w:r>
      <w:r w:rsidR="009D3DD3" w:rsidRPr="003059A0">
        <w:rPr>
          <w:rFonts w:ascii="Garamond" w:hAnsi="Garamond"/>
          <w:sz w:val="28"/>
          <w:szCs w:val="28"/>
        </w:rPr>
        <w:t>Thailand</w:t>
      </w:r>
      <w:r w:rsidRPr="003059A0">
        <w:rPr>
          <w:rFonts w:ascii="Garamond" w:hAnsi="Garamond"/>
          <w:sz w:val="28"/>
          <w:szCs w:val="28"/>
        </w:rPr>
        <w:t xml:space="preserve"> […] </w:t>
      </w:r>
      <w:r w:rsidR="009D3DD3" w:rsidRPr="003059A0">
        <w:rPr>
          <w:rFonts w:ascii="Garamond" w:hAnsi="Garamond"/>
          <w:sz w:val="28"/>
          <w:szCs w:val="28"/>
        </w:rPr>
        <w:t>über</w:t>
      </w:r>
      <w:r w:rsidRPr="003059A0">
        <w:rPr>
          <w:rFonts w:ascii="Garamond" w:hAnsi="Garamond"/>
          <w:sz w:val="28"/>
          <w:szCs w:val="28"/>
        </w:rPr>
        <w:t xml:space="preserve"> die winzigen, ebenfalls schwarzweißen Steinchen vom lukanischen Mehl bis zu</w:t>
      </w:r>
      <w:r w:rsidR="009D3DD3" w:rsidRPr="003059A0">
        <w:rPr>
          <w:rFonts w:ascii="Garamond" w:hAnsi="Garamond"/>
          <w:sz w:val="28"/>
          <w:szCs w:val="28"/>
        </w:rPr>
        <w:t xml:space="preserve"> dem weißen, mit lila Schnecken durchsetzen Mehl von Turtle Bay bei </w:t>
      </w:r>
      <w:proofErr w:type="spellStart"/>
      <w:r w:rsidR="009D3DD3" w:rsidRPr="003059A0">
        <w:rPr>
          <w:rFonts w:ascii="Garamond" w:hAnsi="Garamond"/>
          <w:sz w:val="28"/>
          <w:szCs w:val="28"/>
        </w:rPr>
        <w:t>Malindi</w:t>
      </w:r>
      <w:proofErr w:type="spellEnd"/>
      <w:r w:rsidR="009D3DD3" w:rsidRPr="003059A0">
        <w:rPr>
          <w:rFonts w:ascii="Garamond" w:hAnsi="Garamond"/>
          <w:sz w:val="28"/>
          <w:szCs w:val="28"/>
        </w:rPr>
        <w:t xml:space="preserve"> in Kenia. […] die Vitrine der Sandsammlung [war] die unscheinbarste, aber auch geheimnisvollste, diejenige, die am meisten zu sagen haben schein, wenn auch durch </w:t>
      </w:r>
      <w:r w:rsidR="00720FB4" w:rsidRPr="003059A0">
        <w:rPr>
          <w:rFonts w:ascii="Garamond" w:hAnsi="Garamond"/>
          <w:sz w:val="28"/>
          <w:szCs w:val="28"/>
        </w:rPr>
        <w:t xml:space="preserve">die </w:t>
      </w:r>
      <w:r w:rsidR="009D3DD3" w:rsidRPr="003059A0">
        <w:rPr>
          <w:rFonts w:ascii="Garamond" w:hAnsi="Garamond"/>
          <w:sz w:val="28"/>
          <w:szCs w:val="28"/>
        </w:rPr>
        <w:t>in ihren Gläsern eingefangene opake Stille. (Calvino 2016: 9)</w:t>
      </w:r>
    </w:p>
    <w:p w14:paraId="42D49867" w14:textId="70E79017" w:rsidR="000213BA" w:rsidRPr="003059A0" w:rsidRDefault="000213BA">
      <w:pPr>
        <w:rPr>
          <w:rFonts w:ascii="Garamond" w:hAnsi="Garamond"/>
          <w:sz w:val="28"/>
          <w:szCs w:val="28"/>
        </w:rPr>
      </w:pPr>
    </w:p>
    <w:p w14:paraId="7E8FB90A" w14:textId="1AAA0377" w:rsidR="000213BA" w:rsidRPr="003059A0" w:rsidRDefault="000213BA" w:rsidP="000213BA">
      <w:pPr>
        <w:jc w:val="center"/>
        <w:rPr>
          <w:rFonts w:ascii="Garamond" w:hAnsi="Garamond"/>
          <w:sz w:val="28"/>
          <w:szCs w:val="28"/>
        </w:rPr>
      </w:pPr>
    </w:p>
    <w:p w14:paraId="4ACF477B" w14:textId="624378CA" w:rsidR="0099643C" w:rsidRPr="003059A0" w:rsidRDefault="000213BA" w:rsidP="000213BA">
      <w:pPr>
        <w:jc w:val="center"/>
        <w:rPr>
          <w:rFonts w:ascii="Garamond" w:hAnsi="Garamond"/>
          <w:sz w:val="28"/>
          <w:szCs w:val="28"/>
        </w:rPr>
      </w:pPr>
      <w:r w:rsidRPr="003059A0">
        <w:rPr>
          <w:rFonts w:ascii="Garamond" w:hAnsi="Garamond"/>
          <w:sz w:val="28"/>
          <w:szCs w:val="28"/>
        </w:rPr>
        <w:t>Baudrillard</w:t>
      </w:r>
      <w:r w:rsidR="00EF193F" w:rsidRPr="003059A0">
        <w:rPr>
          <w:rFonts w:ascii="Garamond" w:hAnsi="Garamond"/>
          <w:sz w:val="28"/>
          <w:szCs w:val="28"/>
        </w:rPr>
        <w:t>:</w:t>
      </w:r>
      <w:r w:rsidRPr="003059A0">
        <w:rPr>
          <w:rFonts w:ascii="Garamond" w:hAnsi="Garamond"/>
          <w:sz w:val="28"/>
          <w:szCs w:val="28"/>
        </w:rPr>
        <w:t xml:space="preserve"> Stimmungswert Material?</w:t>
      </w:r>
    </w:p>
    <w:p w14:paraId="517DC635" w14:textId="716D821F" w:rsidR="00EF193F" w:rsidRPr="003059A0" w:rsidRDefault="00EF193F" w:rsidP="00EF193F">
      <w:pPr>
        <w:rPr>
          <w:rFonts w:ascii="Garamond" w:hAnsi="Garamond"/>
          <w:sz w:val="28"/>
          <w:szCs w:val="28"/>
        </w:rPr>
      </w:pPr>
      <w:r w:rsidRPr="003059A0">
        <w:rPr>
          <w:rFonts w:ascii="Garamond" w:hAnsi="Garamond"/>
          <w:sz w:val="28"/>
          <w:szCs w:val="28"/>
        </w:rPr>
        <w:t xml:space="preserve">Holz, Stein und Erz werden heute von Beton, </w:t>
      </w:r>
      <w:proofErr w:type="spellStart"/>
      <w:r w:rsidRPr="003059A0">
        <w:rPr>
          <w:rFonts w:ascii="Garamond" w:hAnsi="Garamond"/>
          <w:sz w:val="28"/>
          <w:szCs w:val="28"/>
        </w:rPr>
        <w:t>Formica</w:t>
      </w:r>
      <w:proofErr w:type="spellEnd"/>
      <w:r w:rsidRPr="003059A0">
        <w:rPr>
          <w:rFonts w:ascii="Garamond" w:hAnsi="Garamond"/>
          <w:sz w:val="28"/>
          <w:szCs w:val="28"/>
        </w:rPr>
        <w:t xml:space="preserve"> und </w:t>
      </w:r>
      <w:proofErr w:type="spellStart"/>
      <w:r w:rsidRPr="003059A0">
        <w:rPr>
          <w:rFonts w:ascii="Garamond" w:hAnsi="Garamond"/>
          <w:sz w:val="28"/>
          <w:szCs w:val="28"/>
        </w:rPr>
        <w:t>Polystyren</w:t>
      </w:r>
      <w:proofErr w:type="spellEnd"/>
      <w:r w:rsidRPr="003059A0">
        <w:rPr>
          <w:rFonts w:ascii="Garamond" w:hAnsi="Garamond"/>
          <w:sz w:val="28"/>
          <w:szCs w:val="28"/>
        </w:rPr>
        <w:t xml:space="preserve"> verdrängt. Diese Evolution abzulehnen und den warmen und menschlichen Substanzen der Gegenstände von einst nachzutrauen, hat keinen Wert. Denn jeder Gegenüberstellung von Natur- und Kunststoff wie von </w:t>
      </w:r>
      <w:r w:rsidR="00720FB4" w:rsidRPr="003059A0">
        <w:rPr>
          <w:rFonts w:ascii="Garamond" w:hAnsi="Garamond"/>
          <w:sz w:val="28"/>
          <w:szCs w:val="28"/>
        </w:rPr>
        <w:t>traditionellen</w:t>
      </w:r>
      <w:r w:rsidRPr="003059A0">
        <w:rPr>
          <w:rFonts w:ascii="Garamond" w:hAnsi="Garamond"/>
          <w:sz w:val="28"/>
          <w:szCs w:val="28"/>
        </w:rPr>
        <w:t xml:space="preserve"> und lebhaften Farben ist doch bloß ein </w:t>
      </w:r>
      <w:r w:rsidR="00720FB4" w:rsidRPr="003059A0">
        <w:rPr>
          <w:rFonts w:ascii="Garamond" w:hAnsi="Garamond"/>
          <w:sz w:val="28"/>
          <w:szCs w:val="28"/>
        </w:rPr>
        <w:t>Moralisieren</w:t>
      </w:r>
      <w:r w:rsidRPr="003059A0">
        <w:rPr>
          <w:rFonts w:ascii="Garamond" w:hAnsi="Garamond"/>
          <w:sz w:val="28"/>
          <w:szCs w:val="28"/>
        </w:rPr>
        <w:t xml:space="preserve">. In Tat und Wahrheit sind die Substanzen </w:t>
      </w:r>
      <w:r w:rsidR="00720FB4" w:rsidRPr="003059A0">
        <w:rPr>
          <w:rFonts w:ascii="Garamond" w:hAnsi="Garamond"/>
          <w:sz w:val="28"/>
          <w:szCs w:val="28"/>
        </w:rPr>
        <w:t>nur</w:t>
      </w:r>
      <w:r w:rsidRPr="003059A0">
        <w:rPr>
          <w:rFonts w:ascii="Garamond" w:hAnsi="Garamond"/>
          <w:sz w:val="28"/>
          <w:szCs w:val="28"/>
        </w:rPr>
        <w:t xml:space="preserve">, was sie sind: Es gibt keine echten und unechten, keine </w:t>
      </w:r>
      <w:r w:rsidR="00720FB4" w:rsidRPr="003059A0">
        <w:rPr>
          <w:rFonts w:ascii="Garamond" w:hAnsi="Garamond"/>
          <w:sz w:val="28"/>
          <w:szCs w:val="28"/>
        </w:rPr>
        <w:t>natürlichen</w:t>
      </w:r>
      <w:r w:rsidRPr="003059A0">
        <w:rPr>
          <w:rFonts w:ascii="Garamond" w:hAnsi="Garamond"/>
          <w:sz w:val="28"/>
          <w:szCs w:val="28"/>
        </w:rPr>
        <w:t xml:space="preserve"> und </w:t>
      </w:r>
      <w:r w:rsidR="00720FB4" w:rsidRPr="003059A0">
        <w:rPr>
          <w:rFonts w:ascii="Garamond" w:hAnsi="Garamond"/>
          <w:sz w:val="28"/>
          <w:szCs w:val="28"/>
        </w:rPr>
        <w:t>künstlichen</w:t>
      </w:r>
      <w:r w:rsidRPr="003059A0">
        <w:rPr>
          <w:rFonts w:ascii="Garamond" w:hAnsi="Garamond"/>
          <w:sz w:val="28"/>
          <w:szCs w:val="28"/>
        </w:rPr>
        <w:t>. Warum sollte auch der Beton weniger „echt“ sein als der Stein? (Baudrillard 2001: 51)</w:t>
      </w:r>
    </w:p>
    <w:p w14:paraId="35B64C18" w14:textId="1125C9F6" w:rsidR="00113A9B" w:rsidRPr="003059A0" w:rsidRDefault="00113A9B">
      <w:pPr>
        <w:rPr>
          <w:sz w:val="28"/>
          <w:szCs w:val="28"/>
        </w:rPr>
      </w:pPr>
    </w:p>
    <w:p w14:paraId="71C1AF04" w14:textId="77777777" w:rsidR="00720FB4" w:rsidRPr="003059A0" w:rsidRDefault="00720FB4">
      <w:pPr>
        <w:rPr>
          <w:sz w:val="28"/>
          <w:szCs w:val="28"/>
        </w:rPr>
      </w:pPr>
    </w:p>
    <w:p w14:paraId="076853DB" w14:textId="22560842" w:rsidR="00DD2FD3" w:rsidRPr="003059A0" w:rsidRDefault="00DD2FD3" w:rsidP="000213BA">
      <w:pPr>
        <w:jc w:val="center"/>
        <w:rPr>
          <w:sz w:val="28"/>
          <w:szCs w:val="28"/>
        </w:rPr>
      </w:pPr>
      <w:r w:rsidRPr="003059A0">
        <w:rPr>
          <w:sz w:val="28"/>
          <w:szCs w:val="28"/>
        </w:rPr>
        <w:t>Coda</w:t>
      </w:r>
    </w:p>
    <w:p w14:paraId="692A103E" w14:textId="77777777" w:rsidR="00F705D6" w:rsidRPr="003059A0" w:rsidRDefault="00F705D6">
      <w:pPr>
        <w:rPr>
          <w:sz w:val="28"/>
          <w:szCs w:val="28"/>
        </w:rPr>
      </w:pPr>
    </w:p>
    <w:p w14:paraId="147BE575" w14:textId="51E839E7" w:rsidR="003908D5" w:rsidRPr="003059A0" w:rsidRDefault="0053463C">
      <w:pPr>
        <w:rPr>
          <w:sz w:val="28"/>
          <w:szCs w:val="28"/>
        </w:rPr>
      </w:pPr>
      <w:r w:rsidRPr="003059A0">
        <w:rPr>
          <w:sz w:val="28"/>
          <w:szCs w:val="28"/>
        </w:rPr>
        <w:t>FM Einheit liebt Steinhaufen und ihren Klang</w:t>
      </w:r>
      <w:r w:rsidR="001D2A9C">
        <w:rPr>
          <w:sz w:val="28"/>
          <w:szCs w:val="28"/>
        </w:rPr>
        <w:t xml:space="preserve">. </w:t>
      </w:r>
      <w:r w:rsidR="001D4543" w:rsidRPr="003059A0">
        <w:rPr>
          <w:sz w:val="28"/>
          <w:szCs w:val="28"/>
        </w:rPr>
        <w:t>Er spricht von der „Berührung“ von</w:t>
      </w:r>
      <w:r w:rsidR="001D2A9C">
        <w:rPr>
          <w:sz w:val="28"/>
          <w:szCs w:val="28"/>
        </w:rPr>
        <w:t>, mit</w:t>
      </w:r>
      <w:r w:rsidR="001D4543" w:rsidRPr="003059A0">
        <w:rPr>
          <w:sz w:val="28"/>
          <w:szCs w:val="28"/>
        </w:rPr>
        <w:t xml:space="preserve"> und durch Steine. Z</w:t>
      </w:r>
      <w:r w:rsidRPr="003059A0">
        <w:rPr>
          <w:sz w:val="28"/>
          <w:szCs w:val="28"/>
        </w:rPr>
        <w:t xml:space="preserve">u vermuten ist, er liebt auch Beton, dieser verpönte, dann in der ästhetischen Theorie der Architektur in den </w:t>
      </w:r>
      <w:r w:rsidRPr="003059A0">
        <w:rPr>
          <w:sz w:val="28"/>
          <w:szCs w:val="28"/>
        </w:rPr>
        <w:lastRenderedPageBreak/>
        <w:t>letzten Jahren geliebt</w:t>
      </w:r>
      <w:r w:rsidR="000213BA" w:rsidRPr="003059A0">
        <w:rPr>
          <w:sz w:val="28"/>
          <w:szCs w:val="28"/>
        </w:rPr>
        <w:t>e</w:t>
      </w:r>
      <w:r w:rsidRPr="003059A0">
        <w:rPr>
          <w:sz w:val="28"/>
          <w:szCs w:val="28"/>
        </w:rPr>
        <w:t xml:space="preserve"> Baustoff des Brutalismus – Ausstellungen wie „SOS Brutalismus“ (</w:t>
      </w:r>
      <w:r w:rsidR="00B53191" w:rsidRPr="003059A0">
        <w:rPr>
          <w:sz w:val="28"/>
          <w:szCs w:val="28"/>
        </w:rPr>
        <w:t>Elser 2017</w:t>
      </w:r>
      <w:r w:rsidRPr="003059A0">
        <w:rPr>
          <w:sz w:val="28"/>
          <w:szCs w:val="28"/>
        </w:rPr>
        <w:t>) oder Schriften wie „</w:t>
      </w:r>
      <w:proofErr w:type="spellStart"/>
      <w:r w:rsidRPr="003059A0">
        <w:rPr>
          <w:sz w:val="28"/>
          <w:szCs w:val="28"/>
        </w:rPr>
        <w:t>How</w:t>
      </w:r>
      <w:proofErr w:type="spellEnd"/>
      <w:r w:rsidRPr="003059A0">
        <w:rPr>
          <w:sz w:val="28"/>
          <w:szCs w:val="28"/>
        </w:rPr>
        <w:t xml:space="preserve"> </w:t>
      </w:r>
      <w:proofErr w:type="spellStart"/>
      <w:r w:rsidRPr="003059A0">
        <w:rPr>
          <w:sz w:val="28"/>
          <w:szCs w:val="28"/>
        </w:rPr>
        <w:t>To</w:t>
      </w:r>
      <w:proofErr w:type="spellEnd"/>
      <w:r w:rsidRPr="003059A0">
        <w:rPr>
          <w:sz w:val="28"/>
          <w:szCs w:val="28"/>
        </w:rPr>
        <w:t xml:space="preserve"> Love </w:t>
      </w:r>
      <w:proofErr w:type="spellStart"/>
      <w:r w:rsidRPr="003059A0">
        <w:rPr>
          <w:sz w:val="28"/>
          <w:szCs w:val="28"/>
        </w:rPr>
        <w:t>Brutalism</w:t>
      </w:r>
      <w:proofErr w:type="spellEnd"/>
      <w:r w:rsidRPr="003059A0">
        <w:rPr>
          <w:sz w:val="28"/>
          <w:szCs w:val="28"/>
        </w:rPr>
        <w:t>“ (</w:t>
      </w:r>
      <w:proofErr w:type="spellStart"/>
      <w:r w:rsidR="00B53191" w:rsidRPr="003059A0">
        <w:rPr>
          <w:sz w:val="28"/>
          <w:szCs w:val="28"/>
        </w:rPr>
        <w:t>Grindrod</w:t>
      </w:r>
      <w:proofErr w:type="spellEnd"/>
      <w:r w:rsidR="00B53191" w:rsidRPr="003059A0">
        <w:rPr>
          <w:sz w:val="28"/>
          <w:szCs w:val="28"/>
        </w:rPr>
        <w:t xml:space="preserve"> 2018</w:t>
      </w:r>
      <w:r w:rsidRPr="003059A0">
        <w:rPr>
          <w:sz w:val="28"/>
          <w:szCs w:val="28"/>
        </w:rPr>
        <w:t xml:space="preserve">) belegen diese Haltungskehre. Es ist davon auszugehen, dass FM Einheit eine solche Kippfigur gar nicht vollziehen musste, arbeitete er doch immer schon </w:t>
      </w:r>
      <w:r w:rsidR="002C1C9B" w:rsidRPr="003059A0">
        <w:rPr>
          <w:sz w:val="28"/>
          <w:szCs w:val="28"/>
        </w:rPr>
        <w:t xml:space="preserve">mit </w:t>
      </w:r>
      <w:r w:rsidRPr="003059A0">
        <w:rPr>
          <w:sz w:val="28"/>
          <w:szCs w:val="28"/>
        </w:rPr>
        <w:t xml:space="preserve">Schotter und Geröll, den der Baustoff Beton enthält. </w:t>
      </w:r>
    </w:p>
    <w:p w14:paraId="5B55DEB3" w14:textId="0BACC5A9" w:rsidR="003908D5" w:rsidRPr="003059A0" w:rsidRDefault="00DA743F">
      <w:pPr>
        <w:rPr>
          <w:sz w:val="28"/>
          <w:szCs w:val="28"/>
        </w:rPr>
      </w:pPr>
      <w:r w:rsidRPr="003059A0">
        <w:rPr>
          <w:sz w:val="28"/>
          <w:szCs w:val="28"/>
        </w:rPr>
        <w:t xml:space="preserve"> </w:t>
      </w:r>
    </w:p>
    <w:p w14:paraId="35ADFCE9" w14:textId="02CA34BE" w:rsidR="008C0087" w:rsidRPr="003059A0" w:rsidRDefault="0013479A">
      <w:pPr>
        <w:rPr>
          <w:sz w:val="28"/>
          <w:szCs w:val="28"/>
        </w:rPr>
      </w:pPr>
      <w:r w:rsidRPr="003059A0">
        <w:rPr>
          <w:sz w:val="28"/>
          <w:szCs w:val="28"/>
        </w:rPr>
        <w:t>Steinklang</w:t>
      </w:r>
      <w:r w:rsidR="009F2190" w:rsidRPr="003059A0">
        <w:rPr>
          <w:sz w:val="28"/>
          <w:szCs w:val="28"/>
        </w:rPr>
        <w:t xml:space="preserve"> und Steinschlag sind in der hier vorbrachten Perspektive ein Beitrag zum „Weltexperiment“ (Bloch 1977: 242) und aktivier</w:t>
      </w:r>
      <w:r w:rsidR="000213BA" w:rsidRPr="003059A0">
        <w:rPr>
          <w:sz w:val="28"/>
          <w:szCs w:val="28"/>
        </w:rPr>
        <w:t>en</w:t>
      </w:r>
      <w:r w:rsidR="009F2190" w:rsidRPr="003059A0">
        <w:rPr>
          <w:sz w:val="28"/>
          <w:szCs w:val="28"/>
        </w:rPr>
        <w:t xml:space="preserve"> ein „</w:t>
      </w:r>
      <w:r w:rsidR="009F2190" w:rsidRPr="003059A0">
        <w:rPr>
          <w:i/>
          <w:iCs/>
          <w:sz w:val="28"/>
          <w:szCs w:val="28"/>
        </w:rPr>
        <w:t xml:space="preserve">materielles </w:t>
      </w:r>
      <w:proofErr w:type="spellStart"/>
      <w:r w:rsidR="009F2190" w:rsidRPr="003059A0">
        <w:rPr>
          <w:i/>
          <w:iCs/>
          <w:sz w:val="28"/>
          <w:szCs w:val="28"/>
        </w:rPr>
        <w:t>Logikon</w:t>
      </w:r>
      <w:proofErr w:type="spellEnd"/>
      <w:r w:rsidR="009F2190" w:rsidRPr="003059A0">
        <w:rPr>
          <w:sz w:val="28"/>
          <w:szCs w:val="28"/>
        </w:rPr>
        <w:t xml:space="preserve">“ (243) gedrehter, verschobener, asymmetrischer Rhythmen und </w:t>
      </w:r>
      <w:proofErr w:type="spellStart"/>
      <w:r w:rsidR="009F2190" w:rsidRPr="003059A0">
        <w:rPr>
          <w:sz w:val="28"/>
          <w:szCs w:val="28"/>
        </w:rPr>
        <w:t>sonischer</w:t>
      </w:r>
      <w:proofErr w:type="spellEnd"/>
      <w:r w:rsidR="009F2190" w:rsidRPr="003059A0">
        <w:rPr>
          <w:sz w:val="28"/>
          <w:szCs w:val="28"/>
        </w:rPr>
        <w:t xml:space="preserve"> Versuche in der Latenz des Noch-Nicht – mittels eines akustischen „</w:t>
      </w:r>
      <w:proofErr w:type="spellStart"/>
      <w:r w:rsidR="009F2190" w:rsidRPr="003059A0">
        <w:rPr>
          <w:sz w:val="28"/>
          <w:szCs w:val="28"/>
        </w:rPr>
        <w:t>Staunes</w:t>
      </w:r>
      <w:proofErr w:type="spellEnd"/>
      <w:r w:rsidR="009F2190" w:rsidRPr="003059A0">
        <w:rPr>
          <w:sz w:val="28"/>
          <w:szCs w:val="28"/>
        </w:rPr>
        <w:t xml:space="preserve"> am Unscheinbaren“ (244) wie </w:t>
      </w:r>
      <w:r w:rsidR="001A4929" w:rsidRPr="003059A0">
        <w:rPr>
          <w:sz w:val="28"/>
          <w:szCs w:val="28"/>
        </w:rPr>
        <w:t xml:space="preserve">im Fall </w:t>
      </w:r>
      <w:r w:rsidR="009F2190" w:rsidRPr="003059A0">
        <w:rPr>
          <w:sz w:val="28"/>
          <w:szCs w:val="28"/>
        </w:rPr>
        <w:t>der klingenden Steinhaufen.</w:t>
      </w:r>
    </w:p>
    <w:p w14:paraId="2B3644E4" w14:textId="77777777" w:rsidR="008C0087" w:rsidRPr="003059A0" w:rsidRDefault="008C0087">
      <w:pPr>
        <w:rPr>
          <w:sz w:val="28"/>
          <w:szCs w:val="28"/>
        </w:rPr>
      </w:pPr>
    </w:p>
    <w:p w14:paraId="570FC478" w14:textId="6A657DF2" w:rsidR="000D602C" w:rsidRPr="003059A0" w:rsidRDefault="000D602C" w:rsidP="00E62B37">
      <w:pPr>
        <w:jc w:val="center"/>
        <w:rPr>
          <w:rFonts w:ascii="Garamond" w:hAnsi="Garamond"/>
          <w:sz w:val="28"/>
          <w:szCs w:val="28"/>
        </w:rPr>
      </w:pPr>
      <w:r w:rsidRPr="003059A0">
        <w:rPr>
          <w:rFonts w:ascii="Garamond" w:hAnsi="Garamond"/>
          <w:sz w:val="28"/>
          <w:szCs w:val="28"/>
        </w:rPr>
        <w:t>Zitierte Literatur</w:t>
      </w:r>
    </w:p>
    <w:p w14:paraId="6F46003D" w14:textId="6DDA2678" w:rsidR="00EF193F" w:rsidRPr="003059A0" w:rsidRDefault="00EF193F" w:rsidP="008A4B40">
      <w:pPr>
        <w:rPr>
          <w:rFonts w:ascii="Garamond" w:hAnsi="Garamond"/>
          <w:sz w:val="28"/>
          <w:szCs w:val="28"/>
        </w:rPr>
      </w:pPr>
      <w:r w:rsidRPr="003059A0">
        <w:rPr>
          <w:rFonts w:ascii="Garamond" w:hAnsi="Garamond"/>
          <w:sz w:val="28"/>
          <w:szCs w:val="28"/>
        </w:rPr>
        <w:t>Baudrillard, Jean: Das System der Dinge. Über unser Verhältnis zu den alltäglichen Gegenständen. Frankfurt/New York 2001.</w:t>
      </w:r>
    </w:p>
    <w:p w14:paraId="59C43312" w14:textId="585C7D76" w:rsidR="00212EBC" w:rsidRPr="003059A0" w:rsidRDefault="000D602C" w:rsidP="008A4B40">
      <w:pPr>
        <w:rPr>
          <w:rFonts w:ascii="Garamond" w:hAnsi="Garamond"/>
          <w:sz w:val="28"/>
          <w:szCs w:val="28"/>
        </w:rPr>
      </w:pPr>
      <w:r w:rsidRPr="003059A0">
        <w:rPr>
          <w:rFonts w:ascii="Garamond" w:hAnsi="Garamond"/>
          <w:sz w:val="28"/>
          <w:szCs w:val="28"/>
        </w:rPr>
        <w:t>Berger, John: Das Leben der Bilder oder die Kunst des Sehens. Berlin 1980.</w:t>
      </w:r>
    </w:p>
    <w:p w14:paraId="2F48BB72" w14:textId="0E3C363A" w:rsidR="00324AB6" w:rsidRPr="003059A0" w:rsidRDefault="00324AB6" w:rsidP="008A4B40">
      <w:pPr>
        <w:rPr>
          <w:rFonts w:ascii="Garamond" w:hAnsi="Garamond"/>
          <w:sz w:val="28"/>
          <w:szCs w:val="28"/>
        </w:rPr>
      </w:pPr>
      <w:r w:rsidRPr="003059A0">
        <w:rPr>
          <w:rFonts w:ascii="Garamond" w:hAnsi="Garamond"/>
          <w:sz w:val="28"/>
          <w:szCs w:val="28"/>
        </w:rPr>
        <w:t xml:space="preserve">Berger, John: Begegnungen und Abschiede. Über Bilder und Menschen. </w:t>
      </w:r>
      <w:proofErr w:type="spellStart"/>
      <w:r w:rsidRPr="003059A0">
        <w:rPr>
          <w:rFonts w:ascii="Garamond" w:hAnsi="Garamond"/>
          <w:sz w:val="28"/>
          <w:szCs w:val="28"/>
        </w:rPr>
        <w:t>Frankf</w:t>
      </w:r>
      <w:proofErr w:type="spellEnd"/>
      <w:r w:rsidRPr="003059A0">
        <w:rPr>
          <w:rFonts w:ascii="Garamond" w:hAnsi="Garamond"/>
          <w:sz w:val="28"/>
          <w:szCs w:val="28"/>
        </w:rPr>
        <w:t xml:space="preserve">./M. 2014. </w:t>
      </w:r>
    </w:p>
    <w:p w14:paraId="4F8ADF6D" w14:textId="3B8078BB" w:rsidR="008C0087" w:rsidRPr="003059A0" w:rsidRDefault="008C0087">
      <w:pPr>
        <w:rPr>
          <w:rFonts w:ascii="Garamond" w:hAnsi="Garamond"/>
          <w:sz w:val="28"/>
          <w:szCs w:val="28"/>
        </w:rPr>
      </w:pPr>
      <w:r w:rsidRPr="003059A0">
        <w:rPr>
          <w:rFonts w:ascii="Garamond" w:hAnsi="Garamond"/>
          <w:sz w:val="28"/>
          <w:szCs w:val="28"/>
        </w:rPr>
        <w:t xml:space="preserve">Bloch, Ernst: Experimentum Mundi. Frage, Kategorien des Herausbringens, Praxis. </w:t>
      </w:r>
      <w:proofErr w:type="spellStart"/>
      <w:r w:rsidRPr="003059A0">
        <w:rPr>
          <w:rFonts w:ascii="Garamond" w:hAnsi="Garamond"/>
          <w:sz w:val="28"/>
          <w:szCs w:val="28"/>
        </w:rPr>
        <w:t>Frankf</w:t>
      </w:r>
      <w:proofErr w:type="spellEnd"/>
      <w:r w:rsidRPr="003059A0">
        <w:rPr>
          <w:rFonts w:ascii="Garamond" w:hAnsi="Garamond"/>
          <w:sz w:val="28"/>
          <w:szCs w:val="28"/>
        </w:rPr>
        <w:t>./M. 1977 (=Bd. 15 der Gesamtausgabe)</w:t>
      </w:r>
      <w:r w:rsidR="006E7F66" w:rsidRPr="003059A0">
        <w:rPr>
          <w:rFonts w:ascii="Garamond" w:hAnsi="Garamond"/>
          <w:sz w:val="28"/>
          <w:szCs w:val="28"/>
        </w:rPr>
        <w:t>.</w:t>
      </w:r>
    </w:p>
    <w:p w14:paraId="2D403CC0" w14:textId="18E7E481" w:rsidR="007A4FD2" w:rsidRPr="003059A0" w:rsidRDefault="007A4FD2">
      <w:pPr>
        <w:rPr>
          <w:rFonts w:ascii="Garamond" w:hAnsi="Garamond"/>
          <w:sz w:val="28"/>
          <w:szCs w:val="28"/>
        </w:rPr>
      </w:pPr>
      <w:r w:rsidRPr="003059A0">
        <w:rPr>
          <w:rFonts w:ascii="Garamond" w:hAnsi="Garamond"/>
          <w:sz w:val="28"/>
          <w:szCs w:val="28"/>
        </w:rPr>
        <w:t>Bühler, Benjamin/Rieger, Stefan: Bunte Steine. Ein Lapidarium des Wissens. Berlin 2014.</w:t>
      </w:r>
    </w:p>
    <w:p w14:paraId="1335D9F2" w14:textId="3F4FFDDA" w:rsidR="009D3DD3" w:rsidRPr="003059A0" w:rsidRDefault="009D3DD3">
      <w:pPr>
        <w:rPr>
          <w:rFonts w:ascii="Garamond" w:hAnsi="Garamond"/>
          <w:sz w:val="28"/>
          <w:szCs w:val="28"/>
        </w:rPr>
      </w:pPr>
      <w:r w:rsidRPr="003059A0">
        <w:rPr>
          <w:rFonts w:ascii="Garamond" w:hAnsi="Garamond"/>
          <w:sz w:val="28"/>
          <w:szCs w:val="28"/>
        </w:rPr>
        <w:t xml:space="preserve">Calvino, Italo: Gesammelter Sand. Essays. </w:t>
      </w:r>
      <w:proofErr w:type="spellStart"/>
      <w:r w:rsidRPr="003059A0">
        <w:rPr>
          <w:rFonts w:ascii="Garamond" w:hAnsi="Garamond"/>
          <w:sz w:val="28"/>
          <w:szCs w:val="28"/>
        </w:rPr>
        <w:t>Frankf</w:t>
      </w:r>
      <w:proofErr w:type="spellEnd"/>
      <w:r w:rsidRPr="003059A0">
        <w:rPr>
          <w:rFonts w:ascii="Garamond" w:hAnsi="Garamond"/>
          <w:sz w:val="28"/>
          <w:szCs w:val="28"/>
        </w:rPr>
        <w:t xml:space="preserve">./M. 2016. </w:t>
      </w:r>
    </w:p>
    <w:p w14:paraId="3A4AA884" w14:textId="1C1D0A67" w:rsidR="003B2F6E" w:rsidRPr="003059A0" w:rsidRDefault="003B2F6E">
      <w:pPr>
        <w:rPr>
          <w:rFonts w:ascii="Garamond" w:hAnsi="Garamond"/>
          <w:sz w:val="28"/>
          <w:szCs w:val="28"/>
        </w:rPr>
      </w:pPr>
      <w:r w:rsidRPr="003059A0">
        <w:rPr>
          <w:rFonts w:ascii="Garamond" w:hAnsi="Garamond"/>
          <w:sz w:val="28"/>
          <w:szCs w:val="28"/>
        </w:rPr>
        <w:t>Dick, Uwe: Sauwaldprosa. Göttingen 2022.</w:t>
      </w:r>
    </w:p>
    <w:p w14:paraId="2124E51D" w14:textId="4CBB4FA9" w:rsidR="00B53191" w:rsidRPr="003059A0" w:rsidRDefault="00B53191">
      <w:pPr>
        <w:rPr>
          <w:rFonts w:ascii="Garamond" w:hAnsi="Garamond"/>
          <w:sz w:val="28"/>
          <w:szCs w:val="28"/>
        </w:rPr>
      </w:pPr>
      <w:proofErr w:type="spellStart"/>
      <w:r w:rsidRPr="003059A0">
        <w:rPr>
          <w:rFonts w:ascii="Garamond" w:hAnsi="Garamond"/>
          <w:sz w:val="28"/>
          <w:szCs w:val="28"/>
          <w:lang w:val="sv-SE"/>
        </w:rPr>
        <w:t>Elser</w:t>
      </w:r>
      <w:proofErr w:type="spellEnd"/>
      <w:r w:rsidRPr="003059A0">
        <w:rPr>
          <w:rFonts w:ascii="Garamond" w:hAnsi="Garamond"/>
          <w:sz w:val="28"/>
          <w:szCs w:val="28"/>
          <w:lang w:val="sv-SE"/>
        </w:rPr>
        <w:t xml:space="preserve">, Oliver (Hg.): SOS </w:t>
      </w:r>
      <w:proofErr w:type="spellStart"/>
      <w:r w:rsidRPr="003059A0">
        <w:rPr>
          <w:rFonts w:ascii="Garamond" w:hAnsi="Garamond"/>
          <w:sz w:val="28"/>
          <w:szCs w:val="28"/>
          <w:lang w:val="sv-SE"/>
        </w:rPr>
        <w:t>Brutalismus</w:t>
      </w:r>
      <w:proofErr w:type="spellEnd"/>
      <w:r w:rsidRPr="003059A0">
        <w:rPr>
          <w:rFonts w:ascii="Garamond" w:hAnsi="Garamond"/>
          <w:sz w:val="28"/>
          <w:szCs w:val="28"/>
          <w:lang w:val="sv-SE"/>
        </w:rPr>
        <w:t xml:space="preserve">. </w:t>
      </w:r>
      <w:r w:rsidRPr="003059A0">
        <w:rPr>
          <w:rFonts w:ascii="Garamond" w:hAnsi="Garamond"/>
          <w:sz w:val="28"/>
          <w:szCs w:val="28"/>
        </w:rPr>
        <w:t xml:space="preserve">Eine internationale Bestandsaufnahme. </w:t>
      </w:r>
      <w:proofErr w:type="spellStart"/>
      <w:r w:rsidRPr="003059A0">
        <w:rPr>
          <w:rFonts w:ascii="Garamond" w:hAnsi="Garamond"/>
          <w:sz w:val="28"/>
          <w:szCs w:val="28"/>
        </w:rPr>
        <w:t>Frankf</w:t>
      </w:r>
      <w:proofErr w:type="spellEnd"/>
      <w:r w:rsidRPr="003059A0">
        <w:rPr>
          <w:rFonts w:ascii="Garamond" w:hAnsi="Garamond"/>
          <w:sz w:val="28"/>
          <w:szCs w:val="28"/>
        </w:rPr>
        <w:t>./M. 2017</w:t>
      </w:r>
      <w:r w:rsidR="00F020F0" w:rsidRPr="003059A0">
        <w:rPr>
          <w:rFonts w:ascii="Garamond" w:hAnsi="Garamond"/>
          <w:sz w:val="28"/>
          <w:szCs w:val="28"/>
        </w:rPr>
        <w:t>.</w:t>
      </w:r>
    </w:p>
    <w:p w14:paraId="56559FBC" w14:textId="37C036BF" w:rsidR="006E3930" w:rsidRPr="003059A0" w:rsidRDefault="006E3930">
      <w:pPr>
        <w:rPr>
          <w:rFonts w:ascii="Garamond" w:hAnsi="Garamond"/>
          <w:sz w:val="28"/>
          <w:szCs w:val="28"/>
        </w:rPr>
      </w:pPr>
      <w:proofErr w:type="spellStart"/>
      <w:r w:rsidRPr="003059A0">
        <w:rPr>
          <w:rFonts w:ascii="Garamond" w:hAnsi="Garamond"/>
          <w:sz w:val="28"/>
          <w:szCs w:val="28"/>
        </w:rPr>
        <w:t>Eshun</w:t>
      </w:r>
      <w:proofErr w:type="spellEnd"/>
      <w:r w:rsidRPr="003059A0">
        <w:rPr>
          <w:rFonts w:ascii="Garamond" w:hAnsi="Garamond"/>
          <w:sz w:val="28"/>
          <w:szCs w:val="28"/>
        </w:rPr>
        <w:t xml:space="preserve">, </w:t>
      </w:r>
      <w:proofErr w:type="spellStart"/>
      <w:r w:rsidRPr="003059A0">
        <w:rPr>
          <w:rFonts w:ascii="Garamond" w:hAnsi="Garamond"/>
          <w:sz w:val="28"/>
          <w:szCs w:val="28"/>
        </w:rPr>
        <w:t>Kodwo</w:t>
      </w:r>
      <w:proofErr w:type="spellEnd"/>
      <w:r w:rsidRPr="003059A0">
        <w:rPr>
          <w:rFonts w:ascii="Garamond" w:hAnsi="Garamond"/>
          <w:sz w:val="28"/>
          <w:szCs w:val="28"/>
        </w:rPr>
        <w:t>: Heller als die Sonne. Abenteuer in der Sonic Fiction. Berlin 1999.</w:t>
      </w:r>
    </w:p>
    <w:p w14:paraId="64010B03" w14:textId="5F0C3D6B" w:rsidR="00660F72" w:rsidRPr="003059A0" w:rsidRDefault="00660F72">
      <w:pPr>
        <w:rPr>
          <w:rFonts w:ascii="Garamond" w:hAnsi="Garamond"/>
          <w:sz w:val="28"/>
          <w:szCs w:val="28"/>
          <w:lang w:val="en-US"/>
        </w:rPr>
      </w:pPr>
      <w:r w:rsidRPr="003059A0">
        <w:rPr>
          <w:rFonts w:ascii="Garamond" w:hAnsi="Garamond"/>
          <w:sz w:val="28"/>
          <w:szCs w:val="28"/>
        </w:rPr>
        <w:t xml:space="preserve">Etzold, Jörn: Die melancholische Revolution des Guy-Ernest </w:t>
      </w:r>
      <w:proofErr w:type="spellStart"/>
      <w:r w:rsidRPr="003059A0">
        <w:rPr>
          <w:rFonts w:ascii="Garamond" w:hAnsi="Garamond"/>
          <w:sz w:val="28"/>
          <w:szCs w:val="28"/>
        </w:rPr>
        <w:t>Debord</w:t>
      </w:r>
      <w:proofErr w:type="spellEnd"/>
      <w:r w:rsidRPr="003059A0">
        <w:rPr>
          <w:rFonts w:ascii="Garamond" w:hAnsi="Garamond"/>
          <w:sz w:val="28"/>
          <w:szCs w:val="28"/>
        </w:rPr>
        <w:t xml:space="preserve">. </w:t>
      </w:r>
      <w:r w:rsidRPr="003059A0">
        <w:rPr>
          <w:rFonts w:ascii="Garamond" w:hAnsi="Garamond"/>
          <w:sz w:val="28"/>
          <w:szCs w:val="28"/>
          <w:lang w:val="en-US"/>
        </w:rPr>
        <w:t>Zürich, Berlin 2009</w:t>
      </w:r>
      <w:r w:rsidR="008A4B40" w:rsidRPr="003059A0">
        <w:rPr>
          <w:rFonts w:ascii="Garamond" w:hAnsi="Garamond"/>
          <w:sz w:val="28"/>
          <w:szCs w:val="28"/>
          <w:lang w:val="en-US"/>
        </w:rPr>
        <w:t>.</w:t>
      </w:r>
    </w:p>
    <w:p w14:paraId="739D0DA8" w14:textId="39F193A3" w:rsidR="00B53191" w:rsidRPr="003059A0" w:rsidRDefault="00B53191">
      <w:pPr>
        <w:rPr>
          <w:rFonts w:ascii="Garamond" w:hAnsi="Garamond"/>
          <w:sz w:val="28"/>
          <w:szCs w:val="28"/>
          <w:lang w:val="en-US"/>
        </w:rPr>
      </w:pPr>
      <w:r w:rsidRPr="003059A0">
        <w:rPr>
          <w:rFonts w:ascii="Garamond" w:hAnsi="Garamond"/>
          <w:sz w:val="28"/>
          <w:szCs w:val="28"/>
          <w:lang w:val="en-US"/>
        </w:rPr>
        <w:t xml:space="preserve">Grindrod, John: How </w:t>
      </w:r>
      <w:r w:rsidR="00B516B2" w:rsidRPr="003059A0">
        <w:rPr>
          <w:rFonts w:ascii="Garamond" w:hAnsi="Garamond"/>
          <w:sz w:val="28"/>
          <w:szCs w:val="28"/>
          <w:lang w:val="en-US"/>
        </w:rPr>
        <w:t>t</w:t>
      </w:r>
      <w:r w:rsidRPr="003059A0">
        <w:rPr>
          <w:rFonts w:ascii="Garamond" w:hAnsi="Garamond"/>
          <w:sz w:val="28"/>
          <w:szCs w:val="28"/>
          <w:lang w:val="en-US"/>
        </w:rPr>
        <w:t xml:space="preserve">o Love Brutalism. London 2018. </w:t>
      </w:r>
    </w:p>
    <w:p w14:paraId="757F6F57" w14:textId="491530DD" w:rsidR="008A4B40" w:rsidRPr="003059A0" w:rsidRDefault="008A4B40">
      <w:pPr>
        <w:rPr>
          <w:rFonts w:ascii="Garamond" w:hAnsi="Garamond"/>
          <w:sz w:val="28"/>
          <w:szCs w:val="28"/>
        </w:rPr>
      </w:pPr>
      <w:r w:rsidRPr="003059A0">
        <w:rPr>
          <w:rFonts w:ascii="Garamond" w:hAnsi="Garamond"/>
          <w:sz w:val="28"/>
          <w:szCs w:val="28"/>
          <w:lang w:val="en-US"/>
        </w:rPr>
        <w:t xml:space="preserve">Handke, Peter: Peter Handke Bibliothek, Prosa 2. </w:t>
      </w:r>
      <w:r w:rsidRPr="003059A0">
        <w:rPr>
          <w:rFonts w:ascii="Garamond" w:hAnsi="Garamond"/>
          <w:sz w:val="28"/>
          <w:szCs w:val="28"/>
        </w:rPr>
        <w:t>Berlin 2018.</w:t>
      </w:r>
    </w:p>
    <w:p w14:paraId="53B7CB55" w14:textId="1711A3C5" w:rsidR="0053463C" w:rsidRPr="003059A0" w:rsidRDefault="0053463C">
      <w:pPr>
        <w:rPr>
          <w:rFonts w:ascii="Garamond" w:hAnsi="Garamond"/>
          <w:sz w:val="28"/>
          <w:szCs w:val="28"/>
        </w:rPr>
      </w:pPr>
      <w:r w:rsidRPr="003059A0">
        <w:rPr>
          <w:rFonts w:ascii="Garamond" w:hAnsi="Garamond"/>
          <w:sz w:val="28"/>
          <w:szCs w:val="28"/>
        </w:rPr>
        <w:t xml:space="preserve">Kinsky, Esther: Schiefern. </w:t>
      </w:r>
      <w:r w:rsidR="00E34DB4" w:rsidRPr="003059A0">
        <w:rPr>
          <w:rFonts w:ascii="Garamond" w:hAnsi="Garamond"/>
          <w:sz w:val="28"/>
          <w:szCs w:val="28"/>
        </w:rPr>
        <w:t>Gedichte. Berlin 2020.</w:t>
      </w:r>
    </w:p>
    <w:p w14:paraId="1AC47165" w14:textId="777F22B4" w:rsidR="00E34DB4" w:rsidRPr="003059A0" w:rsidRDefault="00E34DB4">
      <w:pPr>
        <w:rPr>
          <w:rFonts w:ascii="Garamond" w:hAnsi="Garamond"/>
          <w:sz w:val="28"/>
          <w:szCs w:val="28"/>
        </w:rPr>
      </w:pPr>
      <w:r w:rsidRPr="003059A0">
        <w:rPr>
          <w:rFonts w:ascii="Garamond" w:hAnsi="Garamond"/>
          <w:sz w:val="28"/>
          <w:szCs w:val="28"/>
        </w:rPr>
        <w:t xml:space="preserve">Kinsky, Esther: </w:t>
      </w:r>
      <w:proofErr w:type="spellStart"/>
      <w:r w:rsidRPr="003059A0">
        <w:rPr>
          <w:rFonts w:ascii="Garamond" w:hAnsi="Garamond"/>
          <w:sz w:val="28"/>
          <w:szCs w:val="28"/>
        </w:rPr>
        <w:t>Rombo</w:t>
      </w:r>
      <w:proofErr w:type="spellEnd"/>
      <w:r w:rsidRPr="003059A0">
        <w:rPr>
          <w:rFonts w:ascii="Garamond" w:hAnsi="Garamond"/>
          <w:sz w:val="28"/>
          <w:szCs w:val="28"/>
        </w:rPr>
        <w:t>. Roman. Berlin 2022.</w:t>
      </w:r>
    </w:p>
    <w:p w14:paraId="63635397" w14:textId="48EBE029" w:rsidR="00B516B2" w:rsidRPr="003059A0" w:rsidRDefault="00B516B2">
      <w:pPr>
        <w:rPr>
          <w:rFonts w:ascii="Garamond" w:hAnsi="Garamond"/>
          <w:sz w:val="28"/>
          <w:szCs w:val="28"/>
        </w:rPr>
      </w:pPr>
      <w:proofErr w:type="spellStart"/>
      <w:r w:rsidRPr="003059A0">
        <w:rPr>
          <w:rFonts w:ascii="Garamond" w:hAnsi="Garamond"/>
          <w:sz w:val="28"/>
          <w:szCs w:val="28"/>
        </w:rPr>
        <w:t>Maeck</w:t>
      </w:r>
      <w:proofErr w:type="spellEnd"/>
      <w:r w:rsidRPr="003059A0">
        <w:rPr>
          <w:rFonts w:ascii="Garamond" w:hAnsi="Garamond"/>
          <w:sz w:val="28"/>
          <w:szCs w:val="28"/>
        </w:rPr>
        <w:t>, Klaus: Die große Untergangsshow mit Einstürzenden Neubauten. Oder: Chaos, Sehnsucht &amp; Energie. In: Rock Session 6. Magazin der populären Musik. Herausgegeben von Walter Hartmann und Gregor Pott. Rei</w:t>
      </w:r>
      <w:r w:rsidR="00F020F0" w:rsidRPr="003059A0">
        <w:rPr>
          <w:rFonts w:ascii="Garamond" w:hAnsi="Garamond"/>
          <w:sz w:val="28"/>
          <w:szCs w:val="28"/>
        </w:rPr>
        <w:t>n</w:t>
      </w:r>
      <w:r w:rsidRPr="003059A0">
        <w:rPr>
          <w:rFonts w:ascii="Garamond" w:hAnsi="Garamond"/>
          <w:sz w:val="28"/>
          <w:szCs w:val="28"/>
        </w:rPr>
        <w:t>bek bei Hamburg 1982, S. 116-129.</w:t>
      </w:r>
    </w:p>
    <w:p w14:paraId="216DA557" w14:textId="7ED5EE9C" w:rsidR="000D602C" w:rsidRPr="003059A0" w:rsidRDefault="000D602C">
      <w:pPr>
        <w:rPr>
          <w:rFonts w:ascii="Garamond" w:hAnsi="Garamond"/>
          <w:sz w:val="28"/>
          <w:szCs w:val="28"/>
        </w:rPr>
      </w:pPr>
      <w:r w:rsidRPr="003059A0">
        <w:rPr>
          <w:rFonts w:ascii="Garamond" w:hAnsi="Garamond"/>
          <w:sz w:val="28"/>
          <w:szCs w:val="28"/>
        </w:rPr>
        <w:t xml:space="preserve">Müller, Wolfgang: Geniale </w:t>
      </w:r>
      <w:proofErr w:type="spellStart"/>
      <w:r w:rsidRPr="003059A0">
        <w:rPr>
          <w:rFonts w:ascii="Garamond" w:hAnsi="Garamond"/>
          <w:sz w:val="28"/>
          <w:szCs w:val="28"/>
        </w:rPr>
        <w:t>Dilletanten</w:t>
      </w:r>
      <w:proofErr w:type="spellEnd"/>
      <w:r w:rsidRPr="003059A0">
        <w:rPr>
          <w:rFonts w:ascii="Garamond" w:hAnsi="Garamond"/>
          <w:sz w:val="28"/>
          <w:szCs w:val="28"/>
        </w:rPr>
        <w:t xml:space="preserve">. Berlin 1982. </w:t>
      </w:r>
    </w:p>
    <w:p w14:paraId="702FC63D" w14:textId="07F9DBBE" w:rsidR="007A4DCE" w:rsidRPr="003059A0" w:rsidRDefault="007A4DCE">
      <w:pPr>
        <w:rPr>
          <w:rFonts w:ascii="Garamond" w:hAnsi="Garamond"/>
          <w:sz w:val="28"/>
          <w:szCs w:val="28"/>
          <w:lang w:val="en-US"/>
        </w:rPr>
      </w:pPr>
      <w:r w:rsidRPr="003059A0">
        <w:rPr>
          <w:rFonts w:ascii="Garamond" w:hAnsi="Garamond"/>
          <w:sz w:val="28"/>
          <w:szCs w:val="28"/>
        </w:rPr>
        <w:t xml:space="preserve">Nizon, Paul: Canto. In: Romane, Erzählungen, Journale. </w:t>
      </w:r>
      <w:r w:rsidR="00FC70A6" w:rsidRPr="003059A0">
        <w:rPr>
          <w:rFonts w:ascii="Garamond" w:hAnsi="Garamond"/>
          <w:sz w:val="28"/>
          <w:szCs w:val="28"/>
          <w:lang w:val="en-US"/>
        </w:rPr>
        <w:t>Frankf./M. 2009, S. 47-157.</w:t>
      </w:r>
    </w:p>
    <w:p w14:paraId="2CE7773E" w14:textId="3F67A414" w:rsidR="00F36395" w:rsidRPr="003059A0" w:rsidRDefault="00F36395">
      <w:pPr>
        <w:rPr>
          <w:rFonts w:ascii="Garamond" w:hAnsi="Garamond"/>
          <w:sz w:val="28"/>
          <w:szCs w:val="28"/>
        </w:rPr>
      </w:pPr>
      <w:r w:rsidRPr="003059A0">
        <w:rPr>
          <w:rFonts w:ascii="Garamond" w:hAnsi="Garamond"/>
          <w:sz w:val="28"/>
          <w:szCs w:val="28"/>
          <w:lang w:val="en-US"/>
        </w:rPr>
        <w:t xml:space="preserve">Simmons, Sylvie: On the Right Track. </w:t>
      </w:r>
      <w:r w:rsidRPr="003059A0">
        <w:rPr>
          <w:rFonts w:ascii="Garamond" w:hAnsi="Garamond"/>
          <w:sz w:val="28"/>
          <w:szCs w:val="28"/>
        </w:rPr>
        <w:t>In: MOJO 12/2022, S. 58-65.</w:t>
      </w:r>
    </w:p>
    <w:p w14:paraId="4CB7E807" w14:textId="281F2C92" w:rsidR="007A4FD2" w:rsidRPr="003059A0" w:rsidRDefault="007A4FD2">
      <w:pPr>
        <w:rPr>
          <w:rFonts w:ascii="Garamond" w:hAnsi="Garamond"/>
          <w:sz w:val="28"/>
          <w:szCs w:val="28"/>
        </w:rPr>
      </w:pPr>
      <w:r w:rsidRPr="003059A0">
        <w:rPr>
          <w:rFonts w:ascii="Garamond" w:hAnsi="Garamond"/>
          <w:sz w:val="28"/>
          <w:szCs w:val="28"/>
        </w:rPr>
        <w:t>Stifter, Adelbert: Die Bunten Steine. In: Werke in drei Bänden</w:t>
      </w:r>
      <w:r w:rsidR="00F020F0" w:rsidRPr="003059A0">
        <w:rPr>
          <w:rFonts w:ascii="Garamond" w:hAnsi="Garamond"/>
          <w:sz w:val="28"/>
          <w:szCs w:val="28"/>
        </w:rPr>
        <w:t>,</w:t>
      </w:r>
      <w:r w:rsidRPr="003059A0">
        <w:rPr>
          <w:rFonts w:ascii="Garamond" w:hAnsi="Garamond"/>
          <w:sz w:val="28"/>
          <w:szCs w:val="28"/>
        </w:rPr>
        <w:t xml:space="preserve"> Bd. I. Wiesbaden o.J. [1969]</w:t>
      </w:r>
      <w:r w:rsidR="00F020F0" w:rsidRPr="003059A0">
        <w:rPr>
          <w:rFonts w:ascii="Garamond" w:hAnsi="Garamond"/>
          <w:sz w:val="28"/>
          <w:szCs w:val="28"/>
        </w:rPr>
        <w:t>.</w:t>
      </w:r>
    </w:p>
    <w:p w14:paraId="4368FBD0" w14:textId="4EFDAC50" w:rsidR="006964E5" w:rsidRPr="003059A0" w:rsidRDefault="006964E5">
      <w:pPr>
        <w:rPr>
          <w:rFonts w:ascii="Garamond" w:hAnsi="Garamond"/>
          <w:sz w:val="28"/>
          <w:szCs w:val="28"/>
        </w:rPr>
      </w:pPr>
      <w:r w:rsidRPr="003059A0">
        <w:rPr>
          <w:rFonts w:ascii="Garamond" w:hAnsi="Garamond"/>
          <w:sz w:val="28"/>
          <w:szCs w:val="28"/>
        </w:rPr>
        <w:lastRenderedPageBreak/>
        <w:t>Strässle, Thomas: Pluralis materialitatis. In: Thomas Strässle et a</w:t>
      </w:r>
      <w:r w:rsidR="00F020F0" w:rsidRPr="003059A0">
        <w:rPr>
          <w:rFonts w:ascii="Garamond" w:hAnsi="Garamond"/>
          <w:sz w:val="28"/>
          <w:szCs w:val="28"/>
        </w:rPr>
        <w:t>l</w:t>
      </w:r>
      <w:r w:rsidRPr="003059A0">
        <w:rPr>
          <w:rFonts w:ascii="Garamond" w:hAnsi="Garamond"/>
          <w:sz w:val="28"/>
          <w:szCs w:val="28"/>
        </w:rPr>
        <w:t>. (</w:t>
      </w:r>
      <w:proofErr w:type="spellStart"/>
      <w:r w:rsidRPr="003059A0">
        <w:rPr>
          <w:rFonts w:ascii="Garamond" w:hAnsi="Garamond"/>
          <w:sz w:val="28"/>
          <w:szCs w:val="28"/>
        </w:rPr>
        <w:t>Hg</w:t>
      </w:r>
      <w:proofErr w:type="spellEnd"/>
      <w:r w:rsidRPr="003059A0">
        <w:rPr>
          <w:rFonts w:ascii="Garamond" w:hAnsi="Garamond"/>
          <w:sz w:val="28"/>
          <w:szCs w:val="28"/>
        </w:rPr>
        <w:t>.): Das Zusammenspiel der Materialien in den Künsten. Theorien, Praktiken, Perspektiven. Bielefeld 2013: 7-24.</w:t>
      </w:r>
    </w:p>
    <w:p w14:paraId="28A9A155" w14:textId="0E9F0A5B" w:rsidR="005F48BA" w:rsidRPr="003059A0" w:rsidRDefault="005F48BA">
      <w:pPr>
        <w:rPr>
          <w:sz w:val="28"/>
          <w:szCs w:val="28"/>
        </w:rPr>
      </w:pPr>
    </w:p>
    <w:p w14:paraId="065CFBAF" w14:textId="77777777" w:rsidR="005F48BA" w:rsidRPr="003059A0" w:rsidRDefault="005F48BA">
      <w:pPr>
        <w:rPr>
          <w:sz w:val="28"/>
          <w:szCs w:val="28"/>
        </w:rPr>
      </w:pPr>
    </w:p>
    <w:p w14:paraId="0DC93DCC" w14:textId="7C548596" w:rsidR="005F48BA" w:rsidRPr="003059A0" w:rsidRDefault="005F48BA">
      <w:pPr>
        <w:rPr>
          <w:sz w:val="28"/>
          <w:szCs w:val="28"/>
        </w:rPr>
      </w:pPr>
    </w:p>
    <w:p w14:paraId="5195BA76" w14:textId="77777777" w:rsidR="005F48BA" w:rsidRPr="003059A0" w:rsidRDefault="005F48BA">
      <w:pPr>
        <w:rPr>
          <w:sz w:val="28"/>
          <w:szCs w:val="28"/>
        </w:rPr>
      </w:pPr>
    </w:p>
    <w:p w14:paraId="1859F514" w14:textId="4E1BC3B3" w:rsidR="00DD059C" w:rsidRPr="003059A0" w:rsidRDefault="00DD059C">
      <w:pPr>
        <w:rPr>
          <w:sz w:val="28"/>
          <w:szCs w:val="28"/>
        </w:rPr>
      </w:pPr>
    </w:p>
    <w:p w14:paraId="1A2F9627" w14:textId="76222AAE" w:rsidR="00DD059C" w:rsidRPr="003059A0" w:rsidRDefault="00DD059C">
      <w:pPr>
        <w:rPr>
          <w:sz w:val="28"/>
          <w:szCs w:val="28"/>
        </w:rPr>
      </w:pPr>
    </w:p>
    <w:sectPr w:rsidR="00DD059C" w:rsidRPr="003059A0" w:rsidSect="001D69E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C515B"/>
    <w:multiLevelType w:val="hybridMultilevel"/>
    <w:tmpl w:val="AF748AB8"/>
    <w:lvl w:ilvl="0" w:tplc="A838DD34">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7566F4"/>
    <w:multiLevelType w:val="hybridMultilevel"/>
    <w:tmpl w:val="330EEA4E"/>
    <w:lvl w:ilvl="0" w:tplc="9DA2CA3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94969545">
    <w:abstractNumId w:val="0"/>
  </w:num>
  <w:num w:numId="2" w16cid:durableId="1744063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CB"/>
    <w:rsid w:val="00010F1F"/>
    <w:rsid w:val="000213BA"/>
    <w:rsid w:val="000A4434"/>
    <w:rsid w:val="000D0C18"/>
    <w:rsid w:val="000D4B32"/>
    <w:rsid w:val="000D602C"/>
    <w:rsid w:val="000E1FD7"/>
    <w:rsid w:val="000F043D"/>
    <w:rsid w:val="00113A9B"/>
    <w:rsid w:val="0013479A"/>
    <w:rsid w:val="00150C4B"/>
    <w:rsid w:val="00165296"/>
    <w:rsid w:val="001A4929"/>
    <w:rsid w:val="001D2A9C"/>
    <w:rsid w:val="001D4543"/>
    <w:rsid w:val="001D69E2"/>
    <w:rsid w:val="0020537D"/>
    <w:rsid w:val="00212EBC"/>
    <w:rsid w:val="00222192"/>
    <w:rsid w:val="00276578"/>
    <w:rsid w:val="0029004F"/>
    <w:rsid w:val="002C1C9B"/>
    <w:rsid w:val="002D19EB"/>
    <w:rsid w:val="002E7F6F"/>
    <w:rsid w:val="003059A0"/>
    <w:rsid w:val="00324AB6"/>
    <w:rsid w:val="00325340"/>
    <w:rsid w:val="003340CF"/>
    <w:rsid w:val="00355924"/>
    <w:rsid w:val="00373450"/>
    <w:rsid w:val="00382D17"/>
    <w:rsid w:val="003908D5"/>
    <w:rsid w:val="003B2F6E"/>
    <w:rsid w:val="003E6495"/>
    <w:rsid w:val="00413DD1"/>
    <w:rsid w:val="00414FD5"/>
    <w:rsid w:val="00483F5A"/>
    <w:rsid w:val="004E0520"/>
    <w:rsid w:val="004F24B6"/>
    <w:rsid w:val="00526B5C"/>
    <w:rsid w:val="0053463C"/>
    <w:rsid w:val="005863CB"/>
    <w:rsid w:val="005F48BA"/>
    <w:rsid w:val="00612981"/>
    <w:rsid w:val="00626981"/>
    <w:rsid w:val="00660F72"/>
    <w:rsid w:val="00675817"/>
    <w:rsid w:val="006964E5"/>
    <w:rsid w:val="006E3930"/>
    <w:rsid w:val="006E7F66"/>
    <w:rsid w:val="007149D0"/>
    <w:rsid w:val="0072071C"/>
    <w:rsid w:val="00720FB4"/>
    <w:rsid w:val="0073628A"/>
    <w:rsid w:val="0075104C"/>
    <w:rsid w:val="00776FE8"/>
    <w:rsid w:val="007A4DCE"/>
    <w:rsid w:val="007A4FD2"/>
    <w:rsid w:val="007A6757"/>
    <w:rsid w:val="008610B8"/>
    <w:rsid w:val="00864DED"/>
    <w:rsid w:val="008701CF"/>
    <w:rsid w:val="0087589B"/>
    <w:rsid w:val="008831DF"/>
    <w:rsid w:val="008A4B40"/>
    <w:rsid w:val="008C0087"/>
    <w:rsid w:val="008D455B"/>
    <w:rsid w:val="008E2B58"/>
    <w:rsid w:val="008F6B1B"/>
    <w:rsid w:val="00901120"/>
    <w:rsid w:val="009108B8"/>
    <w:rsid w:val="00920818"/>
    <w:rsid w:val="0099643C"/>
    <w:rsid w:val="009A43EF"/>
    <w:rsid w:val="009B2F9F"/>
    <w:rsid w:val="009D3DD3"/>
    <w:rsid w:val="009E488D"/>
    <w:rsid w:val="009F2190"/>
    <w:rsid w:val="00A53E2F"/>
    <w:rsid w:val="00A625FA"/>
    <w:rsid w:val="00A8293B"/>
    <w:rsid w:val="00AE6136"/>
    <w:rsid w:val="00AF04DC"/>
    <w:rsid w:val="00B516B2"/>
    <w:rsid w:val="00B53191"/>
    <w:rsid w:val="00B67B8D"/>
    <w:rsid w:val="00B73F85"/>
    <w:rsid w:val="00BA1153"/>
    <w:rsid w:val="00BF4F1A"/>
    <w:rsid w:val="00BF7F45"/>
    <w:rsid w:val="00C24932"/>
    <w:rsid w:val="00C62C8E"/>
    <w:rsid w:val="00CA3F15"/>
    <w:rsid w:val="00D057F3"/>
    <w:rsid w:val="00D50AC2"/>
    <w:rsid w:val="00D71224"/>
    <w:rsid w:val="00D83D19"/>
    <w:rsid w:val="00D86F3C"/>
    <w:rsid w:val="00DA743F"/>
    <w:rsid w:val="00DD059C"/>
    <w:rsid w:val="00DD2FD3"/>
    <w:rsid w:val="00DE1A1C"/>
    <w:rsid w:val="00E12F93"/>
    <w:rsid w:val="00E30ECB"/>
    <w:rsid w:val="00E34DB4"/>
    <w:rsid w:val="00E62B37"/>
    <w:rsid w:val="00EC64F3"/>
    <w:rsid w:val="00ED17FA"/>
    <w:rsid w:val="00EF193F"/>
    <w:rsid w:val="00F020F0"/>
    <w:rsid w:val="00F21BA9"/>
    <w:rsid w:val="00F36395"/>
    <w:rsid w:val="00F55DCE"/>
    <w:rsid w:val="00F705D6"/>
    <w:rsid w:val="00FC70A6"/>
    <w:rsid w:val="00FE36D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4DC2044"/>
  <w15:chartTrackingRefBased/>
  <w15:docId w15:val="{A9A676AA-C6AD-ED40-BD5B-B31AFEEA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26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61332">
      <w:bodyDiv w:val="1"/>
      <w:marLeft w:val="0"/>
      <w:marRight w:val="0"/>
      <w:marTop w:val="0"/>
      <w:marBottom w:val="0"/>
      <w:divBdr>
        <w:top w:val="none" w:sz="0" w:space="0" w:color="auto"/>
        <w:left w:val="none" w:sz="0" w:space="0" w:color="auto"/>
        <w:bottom w:val="none" w:sz="0" w:space="0" w:color="auto"/>
        <w:right w:val="none" w:sz="0" w:space="0" w:color="auto"/>
      </w:divBdr>
      <w:divsChild>
        <w:div w:id="962034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4397</Words>
  <Characters>27707</Characters>
  <Application>Microsoft Office Word</Application>
  <DocSecurity>0</DocSecurity>
  <Lines>230</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 Zillemann</cp:lastModifiedBy>
  <cp:revision>20</cp:revision>
  <dcterms:created xsi:type="dcterms:W3CDTF">2022-11-15T11:47:00Z</dcterms:created>
  <dcterms:modified xsi:type="dcterms:W3CDTF">2023-04-08T09:39:00Z</dcterms:modified>
</cp:coreProperties>
</file>