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Title (to be determined later)</w:t>
      </w:r>
    </w:p>
    <w:p>
      <w:pPr>
        <w:pStyle w:val="Normal"/>
        <w:spacing w:before="0" w:after="0"/>
        <w:jc w:val="center"/>
        <w:rPr>
          <w:rFonts w:ascii="Times New Roman" w:hAnsi="Times New Roman" w:cs="Times New Roman"/>
          <w:sz w:val="24"/>
          <w:szCs w:val="24"/>
          <w:lang w:val="en-GB"/>
        </w:rPr>
      </w:pPr>
      <w:r>
        <w:rPr>
          <w:rFonts w:cs="Times New Roman" w:ascii="Times New Roman" w:hAnsi="Times New Roman"/>
          <w:sz w:val="24"/>
          <w:szCs w:val="24"/>
          <w:lang w:val="en-GB"/>
        </w:rPr>
        <w:t xml:space="preserve">Florian Cramer, </w:t>
      </w:r>
      <w:r>
        <w:rPr>
          <w:rFonts w:cs="Times New Roman" w:ascii="Times New Roman" w:hAnsi="Times New Roman"/>
          <w:sz w:val="24"/>
          <w:szCs w:val="24"/>
          <w:highlight w:val="yellow"/>
          <w:lang w:val="en-GB"/>
        </w:rPr>
        <w:t>please add your affiliation and details</w:t>
      </w:r>
      <w:r>
        <w:rPr>
          <w:rFonts w:cs="Times New Roman" w:ascii="Times New Roman" w:hAnsi="Times New Roman"/>
          <w:sz w:val="24"/>
          <w:szCs w:val="24"/>
          <w:lang w:val="en-GB"/>
        </w:rPr>
        <w:t xml:space="preserve">, &amp; </w:t>
      </w:r>
      <w:r>
        <w:rPr>
          <w:rFonts w:ascii="Times New Roman" w:hAnsi="Times New Roman"/>
          <w:sz w:val="24"/>
          <w:szCs w:val="24"/>
          <w:lang w:val="en-GB"/>
        </w:rPr>
        <w:t xml:space="preserve">Petar Jandrić, Zagreb University of Applied Sciences, Croatia, and University of Wolverhampton, UK, </w:t>
      </w:r>
      <w:hyperlink r:id="rId2">
        <w:r>
          <w:rPr>
            <w:rStyle w:val="InternetLink"/>
            <w:rFonts w:ascii="Times New Roman" w:hAnsi="Times New Roman"/>
            <w:sz w:val="24"/>
            <w:szCs w:val="24"/>
            <w:lang w:val="en-GB"/>
          </w:rPr>
          <w:t>pjandric@tvz.hr</w:t>
        </w:r>
      </w:hyperlink>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sz w:val="24"/>
          <w:szCs w:val="24"/>
          <w:lang w:val="en-GB"/>
        </w:rPr>
      </w:pPr>
      <w:r>
        <w:rPr>
          <w:rFonts w:ascii="Times New Roman" w:hAnsi="Times New Roman"/>
          <w:b/>
          <w:bCs/>
          <w:sz w:val="24"/>
          <w:szCs w:val="24"/>
          <w:lang w:val="en-GB"/>
        </w:rPr>
        <w:t xml:space="preserve">Keywords: </w:t>
      </w:r>
      <w:r>
        <w:rPr>
          <w:rFonts w:ascii="Times New Roman" w:hAnsi="Times New Roman"/>
          <w:sz w:val="24"/>
          <w:szCs w:val="24"/>
          <w:lang w:val="en-GB"/>
        </w:rPr>
        <w:t xml:space="preserve">postdigital, arts, science, education, science fiction, speculative fiction, </w:t>
      </w:r>
    </w:p>
    <w:p>
      <w:pPr>
        <w:pStyle w:val="Normal"/>
        <w:spacing w:before="0" w:after="0"/>
        <w:jc w:val="both"/>
        <w:rPr>
          <w:rFonts w:ascii="Times New Roman" w:hAnsi="Times New Roman"/>
          <w:b/>
          <w:b/>
          <w:bCs/>
          <w:sz w:val="24"/>
          <w:szCs w:val="24"/>
          <w:lang w:val="en-GB"/>
        </w:rPr>
      </w:pPr>
      <w:r>
        <w:rPr>
          <w:rFonts w:ascii="Times New Roman" w:hAnsi="Times New Roman"/>
          <w:b/>
          <w:bCs/>
          <w:sz w:val="24"/>
          <w:szCs w:val="24"/>
          <w:lang w:val="en-GB"/>
        </w:rPr>
      </w:r>
    </w:p>
    <w:p>
      <w:pPr>
        <w:pStyle w:val="Normal"/>
        <w:spacing w:before="0" w:after="0"/>
        <w:jc w:val="both"/>
        <w:rPr>
          <w:rFonts w:ascii="Times New Roman" w:hAnsi="Times New Roman"/>
          <w:b/>
          <w:b/>
          <w:bCs/>
          <w:sz w:val="24"/>
          <w:szCs w:val="24"/>
          <w:lang w:val="en-GB"/>
        </w:rPr>
      </w:pPr>
      <w:r>
        <w:rPr>
          <w:rFonts w:ascii="Times New Roman" w:hAnsi="Times New Roman"/>
          <w:b/>
          <w:bCs/>
          <w:sz w:val="24"/>
          <w:szCs w:val="24"/>
          <w:lang w:val="en-GB"/>
        </w:rPr>
        <w:t xml:space="preserve">Introduction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highlight w:val="yellow"/>
          <w:lang w:val="en-GB"/>
        </w:rPr>
        <w:t xml:space="preserve">At this place I’d need a ca 300-word bio, modelled as other bios in attached Learning in the age of digital reason book. See also Kim’s interview, </w:t>
      </w:r>
      <w:hyperlink r:id="rId3">
        <w:r>
          <w:rPr>
            <w:rStyle w:val="InternetLink"/>
            <w:rFonts w:cs="Times New Roman" w:ascii="Times New Roman" w:hAnsi="Times New Roman"/>
            <w:sz w:val="24"/>
            <w:szCs w:val="24"/>
            <w:highlight w:val="yellow"/>
            <w:lang w:val="en-GB"/>
          </w:rPr>
          <w:t>https://link.springer.com/article/10.1007/s42438-020-00209-1</w:t>
        </w:r>
      </w:hyperlink>
      <w:r>
        <w:rPr>
          <w:rFonts w:cs="Times New Roman" w:ascii="Times New Roman" w:hAnsi="Times New Roman"/>
          <w:sz w:val="24"/>
          <w:szCs w:val="24"/>
          <w:highlight w:val="yellow"/>
          <w:lang w:val="en-GB"/>
        </w:rPr>
        <w:t xml:space="preserve">  Please provide the text.</w:t>
      </w:r>
      <w:r>
        <w:rPr>
          <w:rFonts w:cs="Times New Roman" w:ascii="Times New Roman" w:hAnsi="Times New Roman"/>
          <w:sz w:val="24"/>
          <w:szCs w:val="24"/>
          <w:lang w:val="en-GB"/>
        </w:rPr>
        <w:t xml:space="preserve">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About the Interview</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highlight w:val="yellow"/>
          <w:lang w:val="en-GB"/>
        </w:rPr>
        <w:t xml:space="preserve">Here I will add details about how the interview arrived into being. I do this for all interviews, to provide context to readers. See, for instance, Kim’s interview, </w:t>
      </w:r>
      <w:hyperlink r:id="rId4">
        <w:r>
          <w:rPr>
            <w:rStyle w:val="InternetLink"/>
            <w:rFonts w:cs="Times New Roman" w:ascii="Times New Roman" w:hAnsi="Times New Roman"/>
            <w:sz w:val="24"/>
            <w:szCs w:val="24"/>
            <w:highlight w:val="yellow"/>
            <w:lang w:val="en-GB"/>
          </w:rPr>
          <w:t>https://link.springer.com/article/10.1007/s42438-020-00209-1</w:t>
        </w:r>
      </w:hyperlink>
      <w:r>
        <w:rPr>
          <w:rFonts w:cs="Times New Roman" w:ascii="Times New Roman" w:hAnsi="Times New Roman"/>
          <w:sz w:val="24"/>
          <w:szCs w:val="24"/>
          <w:lang w:val="en-GB"/>
        </w:rPr>
        <w:t xml:space="preserve">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Magic (provisional title)</w:t>
      </w:r>
      <w:r>
        <w:rPr>
          <w:rFonts w:cs="Times New Roman" w:ascii="Times New Roman" w:hAnsi="Times New Roman"/>
          <w:b/>
          <w:bCs/>
          <w:sz w:val="24"/>
          <w:szCs w:val="24"/>
          <w:lang w:val="en-GB"/>
        </w:rPr>
        <w:t xml:space="preserve">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Petar Jandrić (PJ):</w:t>
      </w:r>
      <w:r>
        <w:rPr>
          <w:rFonts w:cs="Times New Roman" w:ascii="Times New Roman" w:hAnsi="Times New Roman"/>
          <w:sz w:val="24"/>
          <w:szCs w:val="24"/>
          <w:lang w:val="en-GB"/>
        </w:rPr>
        <w:t xml:space="preserve"> In </w:t>
      </w:r>
      <w:r>
        <w:rPr>
          <w:rFonts w:cs="Times New Roman" w:ascii="Times New Roman" w:hAnsi="Times New Roman"/>
          <w:i/>
          <w:iCs/>
          <w:sz w:val="24"/>
          <w:szCs w:val="24"/>
          <w:lang w:val="en-GB"/>
        </w:rPr>
        <w:t>Words Made Flesh: Code, Culture, Imagination</w:t>
      </w:r>
      <w:r>
        <w:rPr>
          <w:rFonts w:cs="Times New Roman" w:ascii="Times New Roman" w:hAnsi="Times New Roman"/>
          <w:sz w:val="24"/>
          <w:szCs w:val="24"/>
          <w:lang w:val="en-GB"/>
        </w:rPr>
        <w:t xml:space="preserve">, you wrote: ‘Material creation from the word is an idea central to magic in all cultures; it is precisely what magic spells perform. Magic therefore is, at its core, a technology, serving the rational end of achieving an effect, and being judged by its efficacy.’ (Cramer 2005: 14-15) Moving to the case of computer software, you continued: ‘The technical principle of magic, controlling matter through manipulation of symbols, is the technical principle of computer software as well. It isn’t surprising that magic lives on in software, at least nominally.’ (Cramer 2005: 15) 16 years after you wrote these words, I would argue that the magical character of software beyond nominal; just think of recommender systems that know our desires better than we do. Yet our time is radically different from the time of ancient shamans and religions. What, if any, are the main differences between analog magic of the past, and postdigital magic of our present?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Florian Cramer (FC):</w:t>
      </w:r>
      <w:r>
        <w:rPr>
          <w:rFonts w:cs="Times New Roman" w:ascii="Times New Roman" w:hAnsi="Times New Roman"/>
          <w:b/>
          <w:bCs/>
          <w:sz w:val="24"/>
          <w:szCs w:val="24"/>
          <w:lang w:val="en-GB"/>
        </w:rPr>
        <w:t xml:space="preserve"> </w:t>
      </w:r>
      <w:r>
        <w:rPr>
          <w:rFonts w:cs="Times New Roman" w:ascii="Times New Roman" w:hAnsi="Times New Roman"/>
          <w:b w:val="false"/>
          <w:bCs w:val="false"/>
          <w:sz w:val="24"/>
          <w:szCs w:val="24"/>
          <w:lang w:val="en-GB"/>
        </w:rPr>
        <w:t xml:space="preserve">I </w:t>
      </w:r>
      <w:r>
        <w:rPr>
          <w:rFonts w:cs="Times New Roman" w:ascii="Times New Roman" w:hAnsi="Times New Roman"/>
          <w:b w:val="false"/>
          <w:bCs w:val="false"/>
          <w:sz w:val="24"/>
          <w:szCs w:val="24"/>
          <w:lang w:val="en-GB"/>
        </w:rPr>
        <w:t>a</w:t>
      </w:r>
      <w:r>
        <w:rPr>
          <w:rFonts w:cs="Times New Roman" w:ascii="Times New Roman" w:hAnsi="Times New Roman"/>
          <w:b w:val="false"/>
          <w:bCs w:val="false"/>
          <w:sz w:val="24"/>
          <w:szCs w:val="24"/>
          <w:lang w:val="en-GB"/>
        </w:rPr>
        <w:t xml:space="preserve">m not sure whether “analog magic” is a thing of the past – shamanism, for example, is still a global practice and embedded into everyday life </w:t>
      </w:r>
      <w:r>
        <w:rPr>
          <w:rFonts w:cs="Times New Roman" w:ascii="Times New Roman" w:hAnsi="Times New Roman"/>
          <w:b w:val="false"/>
          <w:bCs w:val="false"/>
          <w:sz w:val="24"/>
          <w:szCs w:val="24"/>
          <w:lang w:val="en-GB"/>
        </w:rPr>
        <w:t>in many parts of the world</w:t>
      </w:r>
      <w:r>
        <w:rPr>
          <w:rFonts w:cs="Times New Roman" w:ascii="Times New Roman" w:hAnsi="Times New Roman"/>
          <w:b w:val="false"/>
          <w:bCs w:val="false"/>
          <w:sz w:val="24"/>
          <w:szCs w:val="24"/>
          <w:lang w:val="en-GB"/>
        </w:rPr>
        <w:t xml:space="preserve">, </w:t>
      </w:r>
      <w:r>
        <w:rPr>
          <w:rFonts w:cs="Times New Roman" w:ascii="Times New Roman" w:hAnsi="Times New Roman"/>
          <w:b w:val="false"/>
          <w:bCs w:val="false"/>
          <w:sz w:val="24"/>
          <w:szCs w:val="24"/>
          <w:lang w:val="en-GB"/>
        </w:rPr>
        <w:t xml:space="preserve">(prominently) </w:t>
      </w:r>
      <w:r>
        <w:rPr>
          <w:rFonts w:eastAsia="Calibri" w:cs="Times New Roman" w:ascii="Times New Roman" w:hAnsi="Times New Roman" w:eastAsiaTheme="minorHAnsi"/>
          <w:b w:val="false"/>
          <w:bCs w:val="false"/>
          <w:color w:val="auto"/>
          <w:kern w:val="0"/>
          <w:sz w:val="24"/>
          <w:szCs w:val="24"/>
          <w:lang w:val="en-GB" w:eastAsia="en-US" w:bidi="ar-SA"/>
        </w:rPr>
        <w:t xml:space="preserve">including the </w:t>
      </w:r>
      <w:r>
        <w:rPr>
          <w:rFonts w:cs="Times New Roman" w:ascii="Times New Roman" w:hAnsi="Times New Roman"/>
          <w:b w:val="false"/>
          <w:bCs w:val="false"/>
          <w:sz w:val="24"/>
          <w:szCs w:val="24"/>
          <w:lang w:val="en-GB"/>
        </w:rPr>
        <w:t>high-tech countr</w:t>
      </w:r>
      <w:r>
        <w:rPr>
          <w:rFonts w:cs="Times New Roman" w:ascii="Times New Roman" w:hAnsi="Times New Roman"/>
          <w:b w:val="false"/>
          <w:bCs w:val="false"/>
          <w:sz w:val="24"/>
          <w:szCs w:val="24"/>
          <w:lang w:val="en-GB"/>
        </w:rPr>
        <w:t xml:space="preserve">y </w:t>
      </w:r>
      <w:r>
        <w:rPr>
          <w:rFonts w:cs="Times New Roman" w:ascii="Times New Roman" w:hAnsi="Times New Roman"/>
          <w:b w:val="false"/>
          <w:bCs w:val="false"/>
          <w:sz w:val="24"/>
          <w:szCs w:val="24"/>
          <w:lang w:val="en-GB"/>
        </w:rPr>
        <w:t xml:space="preserve">South Korea. </w:t>
      </w:r>
      <w:r>
        <w:rPr>
          <w:rFonts w:eastAsia="Calibri" w:cs="Times New Roman" w:ascii="Times New Roman" w:hAnsi="Times New Roman" w:eastAsiaTheme="minorHAnsi"/>
          <w:b w:val="false"/>
          <w:bCs w:val="false"/>
          <w:color w:val="auto"/>
          <w:kern w:val="0"/>
          <w:sz w:val="24"/>
          <w:szCs w:val="24"/>
          <w:lang w:val="en-GB" w:eastAsia="en-US" w:bidi="ar-SA"/>
        </w:rPr>
        <w:t xml:space="preserve">Much of my knowledge of ethnological study of magic, beyond the Western hermetic tradition, came </w:t>
      </w:r>
      <w:r>
        <w:rPr>
          <w:rFonts w:cs="Times New Roman" w:ascii="Times New Roman" w:hAnsi="Times New Roman"/>
          <w:b w:val="false"/>
          <w:bCs w:val="false"/>
          <w:sz w:val="24"/>
          <w:szCs w:val="24"/>
          <w:lang w:val="en-GB"/>
        </w:rPr>
        <w:t xml:space="preserve">from studying with the literary scholar Robert Stockhammer (author of the book ‘Zaubertexte. Die Wiederkehr der Magie und die Literatur’) in the 1990s </w:t>
      </w:r>
      <w:r>
        <w:rPr>
          <w:rFonts w:eastAsia="Calibri" w:cs="Times New Roman" w:ascii="Times New Roman" w:hAnsi="Times New Roman" w:eastAsiaTheme="minorHAnsi"/>
          <w:b w:val="false"/>
          <w:bCs w:val="false"/>
          <w:color w:val="auto"/>
          <w:kern w:val="0"/>
          <w:sz w:val="24"/>
          <w:szCs w:val="24"/>
          <w:lang w:val="en-GB" w:eastAsia="en-US" w:bidi="ar-SA"/>
        </w:rPr>
        <w:t xml:space="preserve">in whose seminar I read </w:t>
      </w:r>
      <w:r>
        <w:rPr>
          <w:rFonts w:cs="Times New Roman" w:ascii="Times New Roman" w:hAnsi="Times New Roman"/>
          <w:b w:val="false"/>
          <w:bCs w:val="false"/>
          <w:sz w:val="24"/>
          <w:szCs w:val="24"/>
          <w:lang w:val="en-GB"/>
        </w:rPr>
        <w:t xml:space="preserve">– among others – the anthropologist Stanley Jeyaraja Tambiah. </w:t>
      </w:r>
      <w:r>
        <w:rPr>
          <w:rFonts w:eastAsia="Calibri" w:cs="Times New Roman" w:ascii="Times New Roman" w:hAnsi="Times New Roman" w:eastAsiaTheme="minorHAnsi"/>
          <w:b w:val="false"/>
          <w:bCs w:val="false"/>
          <w:color w:val="auto"/>
          <w:kern w:val="0"/>
          <w:sz w:val="24"/>
          <w:szCs w:val="24"/>
          <w:lang w:val="en-GB" w:eastAsia="en-US" w:bidi="ar-SA"/>
        </w:rPr>
        <w:t>In addition to that</w:t>
      </w:r>
      <w:r>
        <w:rPr>
          <w:rFonts w:cs="Times New Roman" w:ascii="Times New Roman" w:hAnsi="Times New Roman"/>
          <w:b w:val="false"/>
          <w:bCs w:val="false"/>
          <w:sz w:val="24"/>
          <w:szCs w:val="24"/>
          <w:lang w:val="en-GB"/>
        </w:rPr>
        <w:t xml:space="preserve">, Michael Oppitz’ three-hour documentary “Shamans of the Blind Country” </w:t>
      </w:r>
      <w:r>
        <w:rPr>
          <w:rFonts w:cs="Times New Roman" w:ascii="Times New Roman" w:hAnsi="Times New Roman"/>
          <w:b w:val="false"/>
          <w:bCs w:val="false"/>
          <w:sz w:val="24"/>
          <w:szCs w:val="24"/>
          <w:lang w:val="en-GB"/>
        </w:rPr>
        <w:t>and</w:t>
      </w:r>
      <w:r>
        <w:rPr>
          <w:rFonts w:cs="Times New Roman" w:ascii="Times New Roman" w:hAnsi="Times New Roman"/>
          <w:b w:val="false"/>
          <w:bCs w:val="false"/>
          <w:sz w:val="24"/>
          <w:szCs w:val="24"/>
          <w:lang w:val="en-GB"/>
        </w:rPr>
        <w:t xml:space="preserve"> Lindsey Merrison’s documentary “Friends in High Places” on Nat spiritualism in Myanmar </w:t>
      </w:r>
      <w:r>
        <w:rPr>
          <w:rFonts w:cs="Times New Roman" w:ascii="Times New Roman" w:hAnsi="Times New Roman"/>
          <w:b w:val="false"/>
          <w:bCs w:val="false"/>
          <w:sz w:val="24"/>
          <w:szCs w:val="24"/>
          <w:lang w:val="en-GB"/>
        </w:rPr>
        <w:t>were eye-openers</w:t>
      </w:r>
      <w:r>
        <w:rPr>
          <w:rFonts w:cs="Times New Roman" w:ascii="Times New Roman" w:hAnsi="Times New Roman"/>
          <w:b w:val="false"/>
          <w:bCs w:val="false"/>
          <w:sz w:val="24"/>
          <w:szCs w:val="24"/>
          <w:lang w:val="en-GB"/>
        </w:rPr>
        <w:t xml:space="preserve">, and more recently </w:t>
      </w:r>
      <w:r>
        <w:rPr>
          <w:rFonts w:cs="Times New Roman" w:ascii="Times New Roman" w:hAnsi="Times New Roman"/>
          <w:b w:val="false"/>
          <w:bCs w:val="false"/>
          <w:sz w:val="24"/>
          <w:szCs w:val="24"/>
          <w:lang w:val="en-GB"/>
        </w:rPr>
        <w:t xml:space="preserve">social media videos on magical practices in the Philippines shared by </w:t>
      </w:r>
      <w:r>
        <w:rPr>
          <w:rFonts w:cs="Times New Roman" w:ascii="Times New Roman" w:hAnsi="Times New Roman"/>
          <w:b w:val="false"/>
          <w:bCs w:val="false"/>
          <w:sz w:val="24"/>
          <w:szCs w:val="24"/>
          <w:lang w:val="en-GB"/>
        </w:rPr>
        <w:t xml:space="preserve">my friend and collaborator Clara Balaguer. </w:t>
      </w:r>
      <w:r>
        <w:rPr>
          <w:rFonts w:cs="Times New Roman" w:ascii="Times New Roman" w:hAnsi="Times New Roman"/>
          <w:b w:val="false"/>
          <w:bCs w:val="false"/>
          <w:sz w:val="24"/>
          <w:szCs w:val="24"/>
          <w:lang w:val="en-GB"/>
        </w:rPr>
        <w:t xml:space="preserve">What I learned from Robert and took away from </w:t>
      </w:r>
      <w:r>
        <w:rPr>
          <w:rFonts w:eastAsia="Calibri" w:cs="Times New Roman" w:ascii="Times New Roman" w:hAnsi="Times New Roman" w:eastAsiaTheme="minorHAnsi"/>
          <w:b w:val="false"/>
          <w:bCs w:val="false"/>
          <w:color w:val="auto"/>
          <w:kern w:val="0"/>
          <w:sz w:val="24"/>
          <w:szCs w:val="24"/>
          <w:lang w:val="en-GB" w:eastAsia="en-US" w:bidi="ar-SA"/>
        </w:rPr>
        <w:t xml:space="preserve">the other sources </w:t>
      </w:r>
      <w:r>
        <w:rPr>
          <w:rFonts w:cs="Times New Roman" w:ascii="Times New Roman" w:hAnsi="Times New Roman"/>
          <w:b w:val="false"/>
          <w:bCs w:val="false"/>
          <w:sz w:val="24"/>
          <w:szCs w:val="24"/>
          <w:lang w:val="en-GB"/>
        </w:rPr>
        <w:t>is</w:t>
      </w:r>
      <w:r>
        <w:rPr>
          <w:rFonts w:cs="Times New Roman" w:ascii="Times New Roman" w:hAnsi="Times New Roman"/>
          <w:b w:val="false"/>
          <w:bCs w:val="false"/>
          <w:sz w:val="24"/>
          <w:szCs w:val="24"/>
          <w:lang w:val="en-GB"/>
        </w:rPr>
        <w:t xml:space="preserve"> that magic is, first of all, an everyday technology. In most places and situations, it </w:t>
      </w:r>
      <w:r>
        <w:rPr>
          <w:rFonts w:cs="Times New Roman" w:ascii="Times New Roman" w:hAnsi="Times New Roman"/>
          <w:b w:val="false"/>
          <w:bCs w:val="false"/>
          <w:sz w:val="24"/>
          <w:szCs w:val="24"/>
          <w:lang w:val="en-GB"/>
        </w:rPr>
        <w:t>i</w:t>
      </w:r>
      <w:r>
        <w:rPr>
          <w:rFonts w:cs="Times New Roman" w:ascii="Times New Roman" w:hAnsi="Times New Roman"/>
          <w:b w:val="false"/>
          <w:bCs w:val="false"/>
          <w:sz w:val="24"/>
          <w:szCs w:val="24"/>
          <w:lang w:val="en-GB"/>
        </w:rPr>
        <w:t xml:space="preserve">s radically pragmatic and goal-oriented. You perform an act of magic in order to achieve a specific </w:t>
      </w:r>
      <w:r>
        <w:rPr>
          <w:rFonts w:eastAsia="Calibri" w:cs="Times New Roman" w:ascii="Times New Roman" w:hAnsi="Times New Roman" w:eastAsiaTheme="minorHAnsi"/>
          <w:b w:val="false"/>
          <w:bCs w:val="false"/>
          <w:color w:val="auto"/>
          <w:kern w:val="0"/>
          <w:sz w:val="24"/>
          <w:szCs w:val="24"/>
          <w:lang w:val="en-GB" w:eastAsia="en-US" w:bidi="ar-SA"/>
        </w:rPr>
        <w:t>objective</w:t>
      </w:r>
      <w:r>
        <w:rPr>
          <w:rFonts w:cs="Times New Roman" w:ascii="Times New Roman" w:hAnsi="Times New Roman"/>
          <w:b w:val="false"/>
          <w:bCs w:val="false"/>
          <w:sz w:val="24"/>
          <w:szCs w:val="24"/>
          <w:lang w:val="en-GB"/>
        </w:rPr>
        <w:t xml:space="preserve">, and the magic will ultimately be judged </w:t>
      </w:r>
      <w:r>
        <w:rPr>
          <w:rFonts w:eastAsia="Calibri" w:cs="Times New Roman" w:ascii="Times New Roman" w:hAnsi="Times New Roman" w:eastAsiaTheme="minorHAnsi"/>
          <w:b w:val="false"/>
          <w:bCs w:val="false"/>
          <w:color w:val="auto"/>
          <w:kern w:val="0"/>
          <w:sz w:val="24"/>
          <w:szCs w:val="24"/>
          <w:lang w:val="en-GB" w:eastAsia="en-US" w:bidi="ar-SA"/>
        </w:rPr>
        <w:t xml:space="preserve">according to </w:t>
      </w:r>
      <w:r>
        <w:rPr>
          <w:rFonts w:cs="Times New Roman" w:ascii="Times New Roman" w:hAnsi="Times New Roman"/>
          <w:b w:val="false"/>
          <w:bCs w:val="false"/>
          <w:sz w:val="24"/>
          <w:szCs w:val="24"/>
          <w:lang w:val="en-GB"/>
        </w:rPr>
        <w:t xml:space="preserve">its efficacy. Conversely, software and algorithms are judged by their efficacy, but in </w:t>
      </w:r>
      <w:r>
        <w:rPr>
          <w:rFonts w:cs="Times New Roman" w:ascii="Times New Roman" w:hAnsi="Times New Roman"/>
          <w:b w:val="false"/>
          <w:bCs w:val="false"/>
          <w:sz w:val="24"/>
          <w:szCs w:val="24"/>
          <w:lang w:val="en-GB"/>
        </w:rPr>
        <w:t xml:space="preserve">many if not </w:t>
      </w:r>
      <w:r>
        <w:rPr>
          <w:rFonts w:cs="Times New Roman" w:ascii="Times New Roman" w:hAnsi="Times New Roman"/>
          <w:b w:val="false"/>
          <w:bCs w:val="false"/>
          <w:sz w:val="24"/>
          <w:szCs w:val="24"/>
          <w:lang w:val="en-GB"/>
        </w:rPr>
        <w:t xml:space="preserve">most cases without knowing how they internally work – a problem that </w:t>
      </w:r>
      <w:r>
        <w:rPr>
          <w:rFonts w:eastAsia="Calibri" w:cs="Times New Roman" w:ascii="Times New Roman" w:hAnsi="Times New Roman" w:eastAsiaTheme="minorHAnsi"/>
          <w:b w:val="false"/>
          <w:bCs w:val="false"/>
          <w:color w:val="auto"/>
          <w:kern w:val="0"/>
          <w:sz w:val="24"/>
          <w:szCs w:val="24"/>
          <w:lang w:val="en-GB" w:eastAsia="en-US" w:bidi="ar-SA"/>
        </w:rPr>
        <w:t xml:space="preserve">becomes even more prominent </w:t>
      </w:r>
      <w:r>
        <w:rPr>
          <w:rFonts w:cs="Times New Roman" w:ascii="Times New Roman" w:hAnsi="Times New Roman"/>
          <w:b w:val="false"/>
          <w:bCs w:val="false"/>
          <w:sz w:val="24"/>
          <w:szCs w:val="24"/>
          <w:lang w:val="en-GB"/>
        </w:rPr>
        <w:t xml:space="preserve">with neural network/Deep Learning-based artificial intelligence where </w:t>
      </w:r>
      <w:r>
        <w:rPr>
          <w:rFonts w:eastAsia="Calibri" w:cs="Times New Roman" w:ascii="Times New Roman" w:hAnsi="Times New Roman" w:eastAsiaTheme="minorHAnsi"/>
          <w:b w:val="false"/>
          <w:bCs w:val="false"/>
          <w:color w:val="auto"/>
          <w:kern w:val="0"/>
          <w:sz w:val="24"/>
          <w:szCs w:val="24"/>
          <w:lang w:val="en-GB" w:eastAsia="en-US" w:bidi="ar-SA"/>
        </w:rPr>
        <w:t xml:space="preserve">internal </w:t>
      </w:r>
      <w:r>
        <w:rPr>
          <w:rFonts w:cs="Times New Roman" w:ascii="Times New Roman" w:hAnsi="Times New Roman"/>
          <w:b w:val="false"/>
          <w:bCs w:val="false"/>
          <w:sz w:val="24"/>
          <w:szCs w:val="24"/>
          <w:lang w:val="en-GB"/>
        </w:rPr>
        <w:t>decision-making criter</w:t>
      </w:r>
      <w:r>
        <w:rPr>
          <w:rFonts w:cs="Times New Roman" w:ascii="Times New Roman" w:hAnsi="Times New Roman"/>
          <w:b w:val="false"/>
          <w:bCs w:val="false"/>
          <w:sz w:val="24"/>
          <w:szCs w:val="24"/>
          <w:lang w:val="en-GB"/>
        </w:rPr>
        <w:t>i</w:t>
      </w:r>
      <w:r>
        <w:rPr>
          <w:rFonts w:cs="Times New Roman" w:ascii="Times New Roman" w:hAnsi="Times New Roman"/>
          <w:b w:val="false"/>
          <w:bCs w:val="false"/>
          <w:sz w:val="24"/>
          <w:szCs w:val="24"/>
          <w:lang w:val="en-GB"/>
        </w:rPr>
        <w:t xml:space="preserve">a of the software are, </w:t>
      </w:r>
      <w:r>
        <w:rPr>
          <w:rFonts w:cs="Times New Roman" w:ascii="Times New Roman" w:hAnsi="Times New Roman"/>
          <w:b w:val="false"/>
          <w:bCs w:val="false"/>
          <w:sz w:val="24"/>
          <w:szCs w:val="24"/>
          <w:lang w:val="en-GB"/>
        </w:rPr>
        <w:t>by default,</w:t>
      </w:r>
      <w:r>
        <w:rPr>
          <w:rFonts w:cs="Times New Roman" w:ascii="Times New Roman" w:hAnsi="Times New Roman"/>
          <w:b w:val="false"/>
          <w:bCs w:val="false"/>
          <w:sz w:val="24"/>
          <w:szCs w:val="24"/>
          <w:lang w:val="en-GB"/>
        </w:rPr>
        <w:t xml:space="preserve"> opaque and </w:t>
      </w:r>
      <w:r>
        <w:rPr>
          <w:rFonts w:cs="Times New Roman" w:ascii="Times New Roman" w:hAnsi="Times New Roman"/>
          <w:b w:val="false"/>
          <w:bCs w:val="false"/>
          <w:sz w:val="24"/>
          <w:szCs w:val="24"/>
          <w:lang w:val="en-GB"/>
        </w:rPr>
        <w:t xml:space="preserve">very </w:t>
      </w:r>
      <w:r>
        <w:rPr>
          <w:rFonts w:cs="Times New Roman" w:ascii="Times New Roman" w:hAnsi="Times New Roman"/>
          <w:b w:val="false"/>
          <w:bCs w:val="false"/>
          <w:sz w:val="24"/>
          <w:szCs w:val="24"/>
          <w:lang w:val="en-GB"/>
        </w:rPr>
        <w:t xml:space="preserve">difficult to reconstruct.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val="false"/>
          <w:bCs w:val="false"/>
          <w:sz w:val="24"/>
          <w:szCs w:val="24"/>
          <w:lang w:val="en-GB"/>
        </w:rPr>
        <w:t xml:space="preserve">Here, the term “postdigital” strikes me as still being useful – because from a postdigital perspective, you would no longer consider “analog” magic and digital-algorithmic magic two different things, but analyze them as one </w:t>
      </w:r>
      <w:r>
        <w:rPr>
          <w:rFonts w:eastAsia="Calibri" w:cs="Times New Roman" w:ascii="Times New Roman" w:hAnsi="Times New Roman" w:eastAsiaTheme="minorHAnsi"/>
          <w:b w:val="false"/>
          <w:bCs w:val="false"/>
          <w:color w:val="auto"/>
          <w:kern w:val="0"/>
          <w:sz w:val="24"/>
          <w:szCs w:val="24"/>
          <w:lang w:val="en-GB" w:eastAsia="en-US" w:bidi="ar-SA"/>
        </w:rPr>
        <w:t xml:space="preserve">comprehensive </w:t>
      </w:r>
      <w:r>
        <w:rPr>
          <w:rFonts w:cs="Times New Roman" w:ascii="Times New Roman" w:hAnsi="Times New Roman"/>
          <w:b w:val="false"/>
          <w:bCs w:val="false"/>
          <w:sz w:val="24"/>
          <w:szCs w:val="24"/>
          <w:lang w:val="en-GB"/>
        </w:rPr>
        <w:t xml:space="preserve">phenomenon, perhaps using the methodologies and criteria of Tambiah rather than those of New Media Studies, </w:t>
      </w:r>
      <w:r>
        <w:rPr>
          <w:rFonts w:cs="Times New Roman" w:ascii="Times New Roman" w:hAnsi="Times New Roman"/>
          <w:b w:val="false"/>
          <w:bCs w:val="false"/>
          <w:sz w:val="24"/>
          <w:szCs w:val="24"/>
          <w:lang w:val="en-GB"/>
        </w:rPr>
        <w:t>or combining the two</w:t>
      </w:r>
      <w:r>
        <w:rPr>
          <w:rFonts w:cs="Times New Roman" w:ascii="Times New Roman" w:hAnsi="Times New Roman"/>
          <w:b w:val="false"/>
          <w:bCs w:val="false"/>
          <w:sz w:val="24"/>
          <w:szCs w:val="24"/>
          <w:lang w:val="en-GB"/>
        </w:rPr>
        <w:t xml:space="preserve">. </w:t>
      </w:r>
      <w:r>
        <w:rPr>
          <w:rFonts w:cs="Times New Roman" w:ascii="Times New Roman" w:hAnsi="Times New Roman"/>
          <w:b w:val="false"/>
          <w:bCs w:val="false"/>
          <w:sz w:val="24"/>
          <w:szCs w:val="24"/>
          <w:lang w:val="en-GB"/>
        </w:rPr>
        <w:t xml:space="preserve">In such an analysis, one may end up finding that the criterion of </w:t>
      </w:r>
      <w:r>
        <w:rPr>
          <w:rFonts w:cs="Times New Roman" w:ascii="Times New Roman" w:hAnsi="Times New Roman"/>
          <w:b w:val="false"/>
          <w:bCs w:val="false"/>
          <w:sz w:val="24"/>
          <w:szCs w:val="24"/>
          <w:lang w:val="en-GB"/>
        </w:rPr>
        <w:t xml:space="preserve">“analog” versus “digital” is </w:t>
      </w:r>
      <w:r>
        <w:rPr>
          <w:rFonts w:eastAsia="Calibri" w:cs="Times New Roman" w:ascii="Times New Roman" w:hAnsi="Times New Roman" w:eastAsiaTheme="minorHAnsi"/>
          <w:b w:val="false"/>
          <w:bCs w:val="false"/>
          <w:color w:val="auto"/>
          <w:kern w:val="0"/>
          <w:sz w:val="24"/>
          <w:szCs w:val="24"/>
          <w:lang w:val="en-GB" w:eastAsia="en-US" w:bidi="ar-SA"/>
        </w:rPr>
        <w:t xml:space="preserve">not </w:t>
      </w:r>
      <w:r>
        <w:rPr>
          <w:rFonts w:cs="Times New Roman" w:ascii="Times New Roman" w:hAnsi="Times New Roman"/>
          <w:b w:val="false"/>
          <w:bCs w:val="false"/>
          <w:sz w:val="24"/>
          <w:szCs w:val="24"/>
          <w:lang w:val="en-GB"/>
        </w:rPr>
        <w:t xml:space="preserve">the most important – </w:t>
      </w:r>
      <w:r>
        <w:rPr>
          <w:rFonts w:eastAsia="Calibri" w:cs="Times New Roman" w:ascii="Times New Roman" w:hAnsi="Times New Roman" w:eastAsiaTheme="minorHAnsi"/>
          <w:b w:val="false"/>
          <w:bCs w:val="false"/>
          <w:color w:val="auto"/>
          <w:kern w:val="0"/>
          <w:sz w:val="24"/>
          <w:szCs w:val="24"/>
          <w:lang w:val="en-GB" w:eastAsia="en-US" w:bidi="ar-SA"/>
        </w:rPr>
        <w:t xml:space="preserve">and that </w:t>
      </w:r>
      <w:r>
        <w:rPr>
          <w:rFonts w:cs="Times New Roman" w:ascii="Times New Roman" w:hAnsi="Times New Roman"/>
          <w:b w:val="false"/>
          <w:bCs w:val="false"/>
          <w:sz w:val="24"/>
          <w:szCs w:val="24"/>
          <w:lang w:val="en-GB"/>
        </w:rPr>
        <w:t xml:space="preserve">others, such as the relation </w:t>
      </w:r>
      <w:r>
        <w:rPr>
          <w:rFonts w:eastAsia="Calibri" w:cs="Times New Roman" w:ascii="Times New Roman" w:hAnsi="Times New Roman" w:eastAsiaTheme="minorHAnsi"/>
          <w:b w:val="false"/>
          <w:bCs w:val="false"/>
          <w:color w:val="auto"/>
          <w:kern w:val="0"/>
          <w:sz w:val="24"/>
          <w:szCs w:val="24"/>
          <w:lang w:val="en-GB" w:eastAsia="en-US" w:bidi="ar-SA"/>
        </w:rPr>
        <w:t xml:space="preserve">between </w:t>
      </w:r>
      <w:r>
        <w:rPr>
          <w:rFonts w:cs="Times New Roman" w:ascii="Times New Roman" w:hAnsi="Times New Roman"/>
          <w:b w:val="false"/>
          <w:bCs w:val="false"/>
          <w:sz w:val="24"/>
          <w:szCs w:val="24"/>
          <w:lang w:val="en-GB"/>
        </w:rPr>
        <w:t xml:space="preserve">metaphysics and ontology in </w:t>
      </w:r>
      <w:r>
        <w:rPr>
          <w:rFonts w:eastAsia="Calibri" w:cs="Times New Roman" w:ascii="Times New Roman" w:hAnsi="Times New Roman" w:eastAsiaTheme="minorHAnsi"/>
          <w:b w:val="false"/>
          <w:bCs w:val="false"/>
          <w:color w:val="auto"/>
          <w:kern w:val="0"/>
          <w:sz w:val="24"/>
          <w:szCs w:val="24"/>
          <w:lang w:val="en-GB" w:eastAsia="en-US" w:bidi="ar-SA"/>
        </w:rPr>
        <w:t xml:space="preserve">these </w:t>
      </w:r>
      <w:r>
        <w:rPr>
          <w:rFonts w:cs="Times New Roman" w:ascii="Times New Roman" w:hAnsi="Times New Roman"/>
          <w:b w:val="false"/>
          <w:bCs w:val="false"/>
          <w:sz w:val="24"/>
          <w:szCs w:val="24"/>
          <w:lang w:val="en-GB"/>
        </w:rPr>
        <w:t xml:space="preserve">acts and technologies, </w:t>
      </w:r>
      <w:r>
        <w:rPr>
          <w:rFonts w:eastAsia="Calibri" w:cs="Times New Roman" w:ascii="Times New Roman" w:hAnsi="Times New Roman" w:eastAsiaTheme="minorHAnsi"/>
          <w:b w:val="false"/>
          <w:bCs w:val="false"/>
          <w:color w:val="auto"/>
          <w:kern w:val="0"/>
          <w:sz w:val="24"/>
          <w:szCs w:val="24"/>
          <w:lang w:val="en-GB" w:eastAsia="en-US" w:bidi="ar-SA"/>
        </w:rPr>
        <w:t xml:space="preserve">might be </w:t>
      </w:r>
      <w:r>
        <w:rPr>
          <w:rFonts w:cs="Times New Roman" w:ascii="Times New Roman" w:hAnsi="Times New Roman"/>
          <w:b w:val="false"/>
          <w:bCs w:val="false"/>
          <w:sz w:val="24"/>
          <w:szCs w:val="24"/>
          <w:lang w:val="en-GB"/>
        </w:rPr>
        <w:t xml:space="preserve">more interesting </w:t>
      </w:r>
      <w:r>
        <w:rPr>
          <w:rFonts w:cs="Times New Roman" w:ascii="Times New Roman" w:hAnsi="Times New Roman"/>
          <w:b w:val="false"/>
          <w:bCs w:val="false"/>
          <w:sz w:val="24"/>
          <w:szCs w:val="24"/>
          <w:lang w:val="en-GB"/>
        </w:rPr>
        <w:t>to investigate</w:t>
      </w:r>
      <w:r>
        <w:rPr>
          <w:rFonts w:cs="Times New Roman" w:ascii="Times New Roman" w:hAnsi="Times New Roman"/>
          <w:b w:val="false"/>
          <w:bCs w:val="false"/>
          <w:sz w:val="24"/>
          <w:szCs w:val="24"/>
          <w:lang w:val="en-GB"/>
        </w:rPr>
        <w:t>.</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Magic, and belief, has always been political. Even today, and even in democratic countries, the power of secular (democratically elected) leaders is strongly related to religion (for instance, think Donald Trump and his relationship with Evangelical Christian movements in the US). Instead of delving into daily politics, however, I’d like to examine the political nature of algorithmic code at a deeper level, using your (now textbook) example of Richard Stallman and his Free Software movement.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left="720" w:hanging="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The popular, anonymous hacker credo that ‘information wants to be free’ supposes a political semantics embedded into formal, digital code, by its technical virtue of boundless and lossless replication. … The Free Software movement translates the logic of executable code into a number of other executable codes: the GNU manifesto as a political instruction code, the GNU licenses as a legal code, free software documentation as a technical instruction code. (Cramer 2015: 50)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Politics is not only a consequence of usage of software; it is also inscribed in the very structure of software code. Yet politics is inscribed into code by people who live and work in a certain political economy, thus closing a full dialectic between software creation and usage. These days, this dialectic is further complicated with artificial intelligences and other ‘self-thinking’, ‘magical’ entities whose politics are more and more removed from the politics of their creators. What kind of political agency is emerging in our age of rapidly developing artificial intelligences?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r>
        <w:rPr>
          <w:rFonts w:cs="Times New Roman" w:ascii="Times New Roman" w:hAnsi="Times New Roman"/>
          <w:b w:val="false"/>
          <w:bCs w:val="false"/>
          <w:sz w:val="24"/>
          <w:szCs w:val="24"/>
          <w:lang w:val="en-GB"/>
        </w:rPr>
        <w:t xml:space="preserve">I am not sure whether I am the right person to answer this question – Wendy Hui Kyong Chun, </w:t>
      </w:r>
      <w:r>
        <w:rPr>
          <w:rFonts w:cs="Times New Roman" w:ascii="Times New Roman" w:hAnsi="Times New Roman"/>
          <w:b w:val="false"/>
          <w:bCs w:val="false"/>
          <w:sz w:val="24"/>
          <w:szCs w:val="24"/>
          <w:lang w:val="en-GB"/>
        </w:rPr>
        <w:t xml:space="preserve">for example, </w:t>
      </w:r>
      <w:r>
        <w:rPr>
          <w:rFonts w:cs="Times New Roman" w:ascii="Times New Roman" w:hAnsi="Times New Roman"/>
          <w:b w:val="false"/>
          <w:bCs w:val="false"/>
          <w:sz w:val="24"/>
          <w:szCs w:val="24"/>
          <w:lang w:val="en-GB"/>
        </w:rPr>
        <w:t xml:space="preserve">could do that much better than me. The quote above is from a text I wrote in 2004 </w:t>
      </w:r>
      <w:r>
        <w:rPr>
          <w:rFonts w:eastAsia="Calibri" w:cs="Times New Roman" w:ascii="Times New Roman" w:hAnsi="Times New Roman" w:eastAsiaTheme="minorHAnsi"/>
          <w:b w:val="false"/>
          <w:bCs w:val="false"/>
          <w:color w:val="auto"/>
          <w:kern w:val="0"/>
          <w:sz w:val="24"/>
          <w:szCs w:val="24"/>
          <w:lang w:val="en-GB" w:eastAsia="en-US" w:bidi="ar-SA"/>
        </w:rPr>
        <w:t xml:space="preserve">when I was </w:t>
      </w:r>
      <w:r>
        <w:rPr>
          <w:rFonts w:cs="Times New Roman" w:ascii="Times New Roman" w:hAnsi="Times New Roman"/>
          <w:b w:val="false"/>
          <w:bCs w:val="false"/>
          <w:sz w:val="24"/>
          <w:szCs w:val="24"/>
          <w:lang w:val="en-GB"/>
        </w:rPr>
        <w:t xml:space="preserve">a fellow at Piet Zwart Institute in Rotterdam as part of larger research project on software studies, initiated by Matthew Fuller and Femke Snelting. </w:t>
      </w:r>
      <w:r>
        <w:rPr>
          <w:rFonts w:eastAsia="Calibri" w:cs="Times New Roman" w:ascii="Times New Roman" w:hAnsi="Times New Roman" w:eastAsiaTheme="minorHAnsi"/>
          <w:b w:val="false"/>
          <w:bCs w:val="false"/>
          <w:color w:val="auto"/>
          <w:kern w:val="0"/>
          <w:sz w:val="24"/>
          <w:szCs w:val="24"/>
          <w:lang w:val="en-GB" w:eastAsia="en-US" w:bidi="ar-SA"/>
        </w:rPr>
        <w:t xml:space="preserve">This essay summed up </w:t>
      </w:r>
      <w:r>
        <w:rPr>
          <w:rFonts w:cs="Times New Roman" w:ascii="Times New Roman" w:hAnsi="Times New Roman"/>
          <w:b w:val="false"/>
          <w:bCs w:val="false"/>
          <w:sz w:val="24"/>
          <w:szCs w:val="24"/>
          <w:lang w:val="en-GB"/>
        </w:rPr>
        <w:t xml:space="preserve">my own experience as a </w:t>
      </w:r>
      <w:r>
        <w:rPr>
          <w:rFonts w:cs="Times New Roman" w:ascii="Times New Roman" w:hAnsi="Times New Roman"/>
          <w:b w:val="false"/>
          <w:bCs w:val="false"/>
          <w:sz w:val="24"/>
          <w:szCs w:val="24"/>
          <w:lang w:val="en-GB"/>
        </w:rPr>
        <w:t xml:space="preserve">Debian </w:t>
      </w:r>
      <w:r>
        <w:rPr>
          <w:rFonts w:cs="Times New Roman" w:ascii="Times New Roman" w:hAnsi="Times New Roman"/>
          <w:b w:val="false"/>
          <w:bCs w:val="false"/>
          <w:sz w:val="24"/>
          <w:szCs w:val="24"/>
          <w:lang w:val="en-GB"/>
        </w:rPr>
        <w:t xml:space="preserve">GNU/Linux user since 1997, </w:t>
      </w:r>
      <w:r>
        <w:rPr>
          <w:rFonts w:cs="Times New Roman" w:ascii="Times New Roman" w:hAnsi="Times New Roman"/>
          <w:b w:val="false"/>
          <w:bCs w:val="false"/>
          <w:sz w:val="24"/>
          <w:szCs w:val="24"/>
          <w:lang w:val="en-GB"/>
        </w:rPr>
        <w:t xml:space="preserve">a member of the Berlin Linux User Group, </w:t>
      </w:r>
      <w:r>
        <w:rPr>
          <w:rFonts w:cs="Times New Roman" w:ascii="Times New Roman" w:hAnsi="Times New Roman"/>
          <w:b w:val="false"/>
          <w:bCs w:val="false"/>
          <w:sz w:val="24"/>
          <w:szCs w:val="24"/>
          <w:lang w:val="en-GB"/>
        </w:rPr>
        <w:t xml:space="preserve">contributor to the organization of the “Wizards of OS” conferences in Berlin which </w:t>
      </w:r>
      <w:r>
        <w:rPr>
          <w:rFonts w:cs="Times New Roman" w:ascii="Times New Roman" w:hAnsi="Times New Roman"/>
          <w:b w:val="false"/>
          <w:bCs w:val="false"/>
          <w:sz w:val="24"/>
          <w:szCs w:val="24"/>
          <w:lang w:val="en-GB"/>
        </w:rPr>
        <w:t xml:space="preserve">were initiated by Volker Grassmuck and </w:t>
      </w:r>
      <w:r>
        <w:rPr>
          <w:rFonts w:cs="Times New Roman" w:ascii="Times New Roman" w:hAnsi="Times New Roman"/>
          <w:b w:val="false"/>
          <w:bCs w:val="false"/>
          <w:sz w:val="24"/>
          <w:szCs w:val="24"/>
          <w:lang w:val="en-GB"/>
        </w:rPr>
        <w:t xml:space="preserve">investigated the intersections of Free Software and culture </w:t>
      </w:r>
      <w:r>
        <w:rPr>
          <w:rFonts w:cs="Times New Roman" w:ascii="Times New Roman" w:hAnsi="Times New Roman"/>
          <w:b w:val="false"/>
          <w:bCs w:val="false"/>
          <w:sz w:val="24"/>
          <w:szCs w:val="24"/>
          <w:lang w:val="en-GB"/>
        </w:rPr>
        <w:t xml:space="preserve">from </w:t>
      </w:r>
      <w:r>
        <w:rPr>
          <w:rFonts w:cs="Times New Roman" w:ascii="Times New Roman" w:hAnsi="Times New Roman"/>
          <w:b w:val="false"/>
          <w:bCs w:val="false"/>
          <w:sz w:val="24"/>
          <w:szCs w:val="24"/>
          <w:lang w:val="en-GB"/>
        </w:rPr>
        <w:t xml:space="preserve">1999 </w:t>
      </w:r>
      <w:r>
        <w:rPr>
          <w:rFonts w:cs="Times New Roman" w:ascii="Times New Roman" w:hAnsi="Times New Roman"/>
          <w:b w:val="false"/>
          <w:bCs w:val="false"/>
          <w:sz w:val="24"/>
          <w:szCs w:val="24"/>
          <w:lang w:val="en-GB"/>
        </w:rPr>
        <w:t>to 2006</w:t>
      </w:r>
      <w:r>
        <w:rPr>
          <w:rFonts w:cs="Times New Roman" w:ascii="Times New Roman" w:hAnsi="Times New Roman"/>
          <w:b w:val="false"/>
          <w:bCs w:val="false"/>
          <w:sz w:val="24"/>
          <w:szCs w:val="24"/>
          <w:lang w:val="en-GB"/>
        </w:rPr>
        <w:t xml:space="preserve">. During </w:t>
      </w:r>
      <w:r>
        <w:rPr>
          <w:rFonts w:eastAsia="Calibri" w:cs="Times New Roman" w:ascii="Times New Roman" w:hAnsi="Times New Roman" w:eastAsiaTheme="minorHAnsi"/>
          <w:b w:val="false"/>
          <w:bCs w:val="false"/>
          <w:color w:val="auto"/>
          <w:kern w:val="0"/>
          <w:sz w:val="24"/>
          <w:szCs w:val="24"/>
          <w:lang w:val="en-GB" w:eastAsia="en-US" w:bidi="ar-SA"/>
        </w:rPr>
        <w:t xml:space="preserve">the 1999 </w:t>
      </w:r>
      <w:r>
        <w:rPr>
          <w:rFonts w:cs="Times New Roman" w:ascii="Times New Roman" w:hAnsi="Times New Roman"/>
          <w:b w:val="false"/>
          <w:bCs w:val="false"/>
          <w:sz w:val="24"/>
          <w:szCs w:val="24"/>
          <w:lang w:val="en-GB"/>
        </w:rPr>
        <w:t xml:space="preserve">conference </w:t>
      </w:r>
      <w:r>
        <w:rPr>
          <w:rFonts w:cs="Times New Roman" w:ascii="Times New Roman" w:hAnsi="Times New Roman"/>
          <w:b w:val="false"/>
          <w:bCs w:val="false"/>
          <w:sz w:val="24"/>
          <w:szCs w:val="24"/>
          <w:lang w:val="en-GB"/>
        </w:rPr>
        <w:t>(</w:t>
      </w:r>
      <w:r>
        <w:rPr>
          <w:rFonts w:cs="Times New Roman" w:ascii="Times New Roman" w:hAnsi="Times New Roman"/>
          <w:b w:val="false"/>
          <w:bCs w:val="false"/>
          <w:sz w:val="24"/>
          <w:szCs w:val="24"/>
          <w:lang w:val="en-GB"/>
        </w:rPr>
        <w:t xml:space="preserve">and </w:t>
      </w:r>
      <w:r>
        <w:rPr>
          <w:rFonts w:eastAsia="Calibri" w:cs="Times New Roman" w:ascii="Times New Roman" w:hAnsi="Times New Roman" w:eastAsiaTheme="minorHAnsi"/>
          <w:b w:val="false"/>
          <w:bCs w:val="false"/>
          <w:color w:val="auto"/>
          <w:kern w:val="0"/>
          <w:sz w:val="24"/>
          <w:szCs w:val="24"/>
          <w:lang w:val="en-GB" w:eastAsia="en-US" w:bidi="ar-SA"/>
        </w:rPr>
        <w:t>a bit longer)</w:t>
      </w:r>
      <w:r>
        <w:rPr>
          <w:rFonts w:cs="Times New Roman" w:ascii="Times New Roman" w:hAnsi="Times New Roman"/>
          <w:b w:val="false"/>
          <w:bCs w:val="false"/>
          <w:sz w:val="24"/>
          <w:szCs w:val="24"/>
          <w:lang w:val="en-GB"/>
        </w:rPr>
        <w:t xml:space="preserve">, Richard Stallman lived at my place. A major inspiration for “Wizards of OS” and </w:t>
      </w:r>
      <w:r>
        <w:rPr>
          <w:rFonts w:eastAsia="Calibri" w:cs="Times New Roman" w:ascii="Times New Roman" w:hAnsi="Times New Roman" w:eastAsiaTheme="minorHAnsi"/>
          <w:b w:val="false"/>
          <w:bCs w:val="false"/>
          <w:color w:val="auto"/>
          <w:kern w:val="0"/>
          <w:sz w:val="24"/>
          <w:szCs w:val="24"/>
          <w:lang w:val="en-GB" w:eastAsia="en-US" w:bidi="ar-SA"/>
        </w:rPr>
        <w:t xml:space="preserve">it </w:t>
      </w:r>
      <w:r>
        <w:rPr>
          <w:rFonts w:cs="Times New Roman" w:ascii="Times New Roman" w:hAnsi="Times New Roman"/>
          <w:b w:val="false"/>
          <w:bCs w:val="false"/>
          <w:sz w:val="24"/>
          <w:szCs w:val="24"/>
          <w:lang w:val="en-GB"/>
        </w:rPr>
        <w:t xml:space="preserve">attempt to </w:t>
      </w:r>
      <w:r>
        <w:rPr>
          <w:rFonts w:eastAsia="Calibri" w:cs="Times New Roman" w:ascii="Times New Roman" w:hAnsi="Times New Roman" w:eastAsiaTheme="minorHAnsi"/>
          <w:b w:val="false"/>
          <w:bCs w:val="false"/>
          <w:color w:val="auto"/>
          <w:kern w:val="0"/>
          <w:sz w:val="24"/>
          <w:szCs w:val="24"/>
          <w:lang w:val="en-GB" w:eastAsia="en-US" w:bidi="ar-SA"/>
        </w:rPr>
        <w:t xml:space="preserve">investigate the bigger picture </w:t>
      </w:r>
      <w:r>
        <w:rPr>
          <w:rFonts w:cs="Times New Roman" w:ascii="Times New Roman" w:hAnsi="Times New Roman"/>
          <w:b w:val="false"/>
          <w:bCs w:val="false"/>
          <w:sz w:val="24"/>
          <w:szCs w:val="24"/>
          <w:lang w:val="en-GB"/>
        </w:rPr>
        <w:t xml:space="preserve">of Free Software, code, society and culture </w:t>
      </w:r>
      <w:r>
        <w:rPr>
          <w:rFonts w:eastAsia="Calibri" w:cs="Times New Roman" w:ascii="Times New Roman" w:hAnsi="Times New Roman" w:eastAsiaTheme="minorHAnsi"/>
          <w:b w:val="false"/>
          <w:bCs w:val="false"/>
          <w:color w:val="auto"/>
          <w:kern w:val="0"/>
          <w:sz w:val="24"/>
          <w:szCs w:val="24"/>
          <w:lang w:val="en-GB" w:eastAsia="en-US" w:bidi="ar-SA"/>
        </w:rPr>
        <w:t xml:space="preserve">in their </w:t>
      </w:r>
      <w:r>
        <w:rPr>
          <w:rFonts w:cs="Times New Roman" w:ascii="Times New Roman" w:hAnsi="Times New Roman"/>
          <w:b w:val="false"/>
          <w:bCs w:val="false"/>
          <w:sz w:val="24"/>
          <w:szCs w:val="24"/>
          <w:lang w:val="en-GB"/>
        </w:rPr>
        <w:t>interrelat</w:t>
      </w:r>
      <w:r>
        <w:rPr>
          <w:rFonts w:cs="Times New Roman" w:ascii="Times New Roman" w:hAnsi="Times New Roman"/>
          <w:b w:val="false"/>
          <w:bCs w:val="false"/>
          <w:sz w:val="24"/>
          <w:szCs w:val="24"/>
          <w:lang w:val="en-GB"/>
        </w:rPr>
        <w:t>edness</w:t>
      </w:r>
      <w:r>
        <w:rPr>
          <w:rFonts w:cs="Times New Roman" w:ascii="Times New Roman" w:hAnsi="Times New Roman"/>
          <w:b w:val="false"/>
          <w:bCs w:val="false"/>
          <w:sz w:val="24"/>
          <w:szCs w:val="24"/>
          <w:lang w:val="en-GB"/>
        </w:rPr>
        <w:t xml:space="preserve">, was Lawrence Lessig’s 1999 book ‘Code and Other Laws of Cyberspace’. </w:t>
      </w:r>
      <w:r>
        <w:rPr>
          <w:rFonts w:cs="Times New Roman" w:ascii="Times New Roman" w:hAnsi="Times New Roman"/>
          <w:b w:val="false"/>
          <w:bCs w:val="false"/>
          <w:sz w:val="24"/>
          <w:szCs w:val="24"/>
          <w:lang w:val="en-GB"/>
        </w:rPr>
        <w:t>Lessig, a legal scholar,</w:t>
      </w:r>
      <w:r>
        <w:rPr>
          <w:rFonts w:cs="Times New Roman" w:ascii="Times New Roman" w:hAnsi="Times New Roman"/>
          <w:b w:val="false"/>
          <w:bCs w:val="false"/>
          <w:sz w:val="24"/>
          <w:szCs w:val="24"/>
          <w:lang w:val="en-GB"/>
        </w:rPr>
        <w:t xml:space="preserve"> suggested that software – and algorithms – function like the law and had </w:t>
      </w:r>
      <w:r>
        <w:rPr>
          <w:rFonts w:eastAsia="Calibri" w:cs="Times New Roman" w:ascii="Times New Roman" w:hAnsi="Times New Roman" w:eastAsiaTheme="minorHAnsi"/>
          <w:b w:val="false"/>
          <w:bCs w:val="false"/>
          <w:color w:val="auto"/>
          <w:kern w:val="0"/>
          <w:sz w:val="24"/>
          <w:szCs w:val="24"/>
          <w:lang w:val="en-GB" w:eastAsia="en-US" w:bidi="ar-SA"/>
        </w:rPr>
        <w:t>amounted</w:t>
      </w:r>
      <w:r>
        <w:rPr>
          <w:rFonts w:cs="Times New Roman" w:ascii="Times New Roman" w:hAnsi="Times New Roman"/>
          <w:b w:val="false"/>
          <w:bCs w:val="false"/>
          <w:sz w:val="24"/>
          <w:szCs w:val="24"/>
          <w:lang w:val="en-GB"/>
        </w:rPr>
        <w:t xml:space="preserve">, through the Internet </w:t>
      </w:r>
      <w:r>
        <w:rPr>
          <w:rFonts w:cs="Times New Roman" w:ascii="Times New Roman" w:hAnsi="Times New Roman"/>
          <w:b w:val="false"/>
          <w:bCs w:val="false"/>
          <w:sz w:val="24"/>
          <w:szCs w:val="24"/>
          <w:lang w:val="en-GB"/>
        </w:rPr>
        <w:t xml:space="preserve">and its </w:t>
      </w:r>
      <w:r>
        <w:rPr>
          <w:rFonts w:eastAsia="Calibri" w:cs="Times New Roman" w:ascii="Times New Roman" w:hAnsi="Times New Roman" w:eastAsiaTheme="minorHAnsi"/>
          <w:b w:val="false"/>
          <w:bCs w:val="false"/>
          <w:color w:val="auto"/>
          <w:kern w:val="0"/>
          <w:sz w:val="24"/>
          <w:szCs w:val="24"/>
          <w:lang w:val="en-GB" w:eastAsia="en-US" w:bidi="ar-SA"/>
        </w:rPr>
        <w:t>corporations</w:t>
      </w:r>
      <w:r>
        <w:rPr>
          <w:rFonts w:cs="Times New Roman" w:ascii="Times New Roman" w:hAnsi="Times New Roman"/>
          <w:b w:val="false"/>
          <w:bCs w:val="false"/>
          <w:sz w:val="24"/>
          <w:szCs w:val="24"/>
          <w:lang w:val="en-GB"/>
        </w:rPr>
        <w:t xml:space="preserve">, </w:t>
      </w:r>
      <w:r>
        <w:rPr>
          <w:rFonts w:cs="Times New Roman" w:ascii="Times New Roman" w:hAnsi="Times New Roman"/>
          <w:b w:val="false"/>
          <w:bCs w:val="false"/>
          <w:sz w:val="24"/>
          <w:szCs w:val="24"/>
          <w:lang w:val="en-GB"/>
        </w:rPr>
        <w:t xml:space="preserve">to </w:t>
      </w:r>
      <w:r>
        <w:rPr>
          <w:rFonts w:cs="Times New Roman" w:ascii="Times New Roman" w:hAnsi="Times New Roman"/>
          <w:b w:val="false"/>
          <w:bCs w:val="false"/>
          <w:sz w:val="24"/>
          <w:szCs w:val="24"/>
          <w:lang w:val="en-GB"/>
        </w:rPr>
        <w:t xml:space="preserve">a new legal regime. I thought that Lessig’s observation was important, but lacking elaboration. His analysis </w:t>
      </w:r>
      <w:r>
        <w:rPr>
          <w:rFonts w:cs="Times New Roman" w:ascii="Times New Roman" w:hAnsi="Times New Roman"/>
          <w:b w:val="false"/>
          <w:bCs w:val="false"/>
          <w:sz w:val="24"/>
          <w:szCs w:val="24"/>
          <w:lang w:val="en-GB"/>
        </w:rPr>
        <w:t xml:space="preserve">in the book, in my opinion, </w:t>
      </w:r>
      <w:r>
        <w:rPr>
          <w:rFonts w:cs="Times New Roman" w:ascii="Times New Roman" w:hAnsi="Times New Roman"/>
          <w:b w:val="false"/>
          <w:bCs w:val="false"/>
          <w:sz w:val="24"/>
          <w:szCs w:val="24"/>
          <w:lang w:val="en-GB"/>
        </w:rPr>
        <w:t xml:space="preserve">didn’t live up to the radicality of </w:t>
      </w:r>
      <w:r>
        <w:rPr>
          <w:rFonts w:eastAsia="Calibri" w:cs="Times New Roman" w:ascii="Times New Roman" w:hAnsi="Times New Roman" w:eastAsiaTheme="minorHAnsi"/>
          <w:b w:val="false"/>
          <w:bCs w:val="false"/>
          <w:color w:val="auto"/>
          <w:kern w:val="0"/>
          <w:sz w:val="24"/>
          <w:szCs w:val="24"/>
          <w:lang w:val="en-GB" w:eastAsia="en-US" w:bidi="ar-SA"/>
        </w:rPr>
        <w:t xml:space="preserve">his basic </w:t>
      </w:r>
      <w:r>
        <w:rPr>
          <w:rFonts w:cs="Times New Roman" w:ascii="Times New Roman" w:hAnsi="Times New Roman"/>
          <w:b w:val="false"/>
          <w:bCs w:val="false"/>
          <w:sz w:val="24"/>
          <w:szCs w:val="24"/>
          <w:lang w:val="en-GB"/>
        </w:rPr>
        <w:t xml:space="preserve">observation. It seems as if the field of media studies, and critical analysis of digital technology, software and now also artificial intelligence, is still </w:t>
      </w:r>
      <w:r>
        <w:rPr>
          <w:rFonts w:eastAsia="Calibri" w:cs="Times New Roman" w:ascii="Times New Roman" w:hAnsi="Times New Roman" w:eastAsiaTheme="minorHAnsi"/>
          <w:b w:val="false"/>
          <w:bCs w:val="false"/>
          <w:color w:val="auto"/>
          <w:kern w:val="0"/>
          <w:sz w:val="24"/>
          <w:szCs w:val="24"/>
          <w:lang w:val="en-GB" w:eastAsia="en-US" w:bidi="ar-SA"/>
        </w:rPr>
        <w:t>in the process of</w:t>
      </w:r>
      <w:r>
        <w:rPr>
          <w:rFonts w:cs="Times New Roman" w:ascii="Times New Roman" w:hAnsi="Times New Roman"/>
          <w:b w:val="false"/>
          <w:bCs w:val="false"/>
          <w:sz w:val="24"/>
          <w:szCs w:val="24"/>
          <w:lang w:val="en-GB"/>
        </w:rPr>
        <w:t xml:space="preserve"> </w:t>
      </w:r>
      <w:r>
        <w:rPr>
          <w:rFonts w:eastAsia="Calibri" w:cs="Times New Roman" w:ascii="Times New Roman" w:hAnsi="Times New Roman" w:eastAsiaTheme="minorHAnsi"/>
          <w:b w:val="false"/>
          <w:bCs w:val="false"/>
          <w:color w:val="auto"/>
          <w:kern w:val="0"/>
          <w:sz w:val="24"/>
          <w:szCs w:val="24"/>
          <w:lang w:val="en-GB" w:eastAsia="en-US" w:bidi="ar-SA"/>
        </w:rPr>
        <w:t>grasping and analyzing its consequences</w:t>
      </w:r>
      <w:r>
        <w:rPr>
          <w:rFonts w:cs="Times New Roman" w:ascii="Times New Roman" w:hAnsi="Times New Roman"/>
          <w:b w:val="false"/>
          <w:bCs w:val="false"/>
          <w:sz w:val="24"/>
          <w:szCs w:val="24"/>
          <w:lang w:val="en-GB"/>
        </w:rPr>
        <w:t xml:space="preserve">. Cybernetics had of course reflected on the politics of control processes as well and early on, among others with Norbert Wiener’s ‘The Human Use of Human Beings’ of 1950, but didn’t yet think of software and algorithms </w:t>
      </w:r>
      <w:r>
        <w:rPr>
          <w:rFonts w:cs="Times New Roman" w:ascii="Times New Roman" w:hAnsi="Times New Roman"/>
          <w:b w:val="false"/>
          <w:bCs w:val="false"/>
          <w:sz w:val="24"/>
          <w:szCs w:val="24"/>
          <w:lang w:val="en-GB"/>
        </w:rPr>
        <w:t xml:space="preserve">as </w:t>
      </w:r>
      <w:r>
        <w:rPr>
          <w:rFonts w:eastAsia="Calibri" w:cs="Times New Roman" w:ascii="Times New Roman" w:hAnsi="Times New Roman" w:eastAsiaTheme="minorHAnsi"/>
          <w:b w:val="false"/>
          <w:bCs w:val="false"/>
          <w:color w:val="auto"/>
          <w:kern w:val="0"/>
          <w:sz w:val="24"/>
          <w:szCs w:val="24"/>
          <w:lang w:val="en-GB" w:eastAsia="en-US" w:bidi="ar-SA"/>
        </w:rPr>
        <w:t xml:space="preserve">forces </w:t>
      </w:r>
      <w:r>
        <w:rPr>
          <w:rFonts w:cs="Times New Roman" w:ascii="Times New Roman" w:hAnsi="Times New Roman"/>
          <w:b w:val="false"/>
          <w:bCs w:val="false"/>
          <w:sz w:val="24"/>
          <w:szCs w:val="24"/>
          <w:lang w:val="en-GB"/>
        </w:rPr>
        <w:t xml:space="preserve">in their own right, but only as a part of larger feedback and control systems. This continued in media theory – including Kittler’s infamous claim that “There is no software” – till the early 2000s. </w:t>
      </w:r>
      <w:r>
        <w:rPr>
          <w:rFonts w:eastAsia="Calibri" w:cs="Times New Roman" w:ascii="Times New Roman" w:hAnsi="Times New Roman" w:eastAsiaTheme="minorHAnsi"/>
          <w:b w:val="false"/>
          <w:bCs w:val="false"/>
          <w:color w:val="auto"/>
          <w:kern w:val="0"/>
          <w:sz w:val="24"/>
          <w:szCs w:val="24"/>
          <w:lang w:val="en-GB" w:eastAsia="en-US" w:bidi="ar-SA"/>
        </w:rPr>
        <w:t>M</w:t>
      </w:r>
      <w:r>
        <w:rPr>
          <w:rFonts w:cs="Times New Roman" w:ascii="Times New Roman" w:hAnsi="Times New Roman"/>
          <w:b w:val="false"/>
          <w:bCs w:val="false"/>
          <w:sz w:val="24"/>
          <w:szCs w:val="24"/>
          <w:lang w:val="en-GB"/>
        </w:rPr>
        <w:t xml:space="preserve">y quote must be seen as belonging to a </w:t>
      </w:r>
      <w:r>
        <w:rPr>
          <w:rFonts w:cs="Times New Roman" w:ascii="Times New Roman" w:hAnsi="Times New Roman"/>
          <w:b w:val="false"/>
          <w:bCs w:val="false"/>
          <w:sz w:val="24"/>
          <w:szCs w:val="24"/>
          <w:lang w:val="en-GB"/>
        </w:rPr>
        <w:t xml:space="preserve">particular discourse among a </w:t>
      </w:r>
      <w:r>
        <w:rPr>
          <w:rFonts w:eastAsia="Calibri" w:cs="Times New Roman" w:ascii="Times New Roman" w:hAnsi="Times New Roman" w:eastAsiaTheme="minorHAnsi"/>
          <w:b w:val="false"/>
          <w:bCs w:val="false"/>
          <w:color w:val="auto"/>
          <w:kern w:val="0"/>
          <w:sz w:val="24"/>
          <w:szCs w:val="24"/>
          <w:lang w:val="en-GB" w:eastAsia="en-US" w:bidi="ar-SA"/>
        </w:rPr>
        <w:t>particular</w:t>
      </w:r>
      <w:r>
        <w:rPr>
          <w:rFonts w:cs="Times New Roman" w:ascii="Times New Roman" w:hAnsi="Times New Roman"/>
          <w:b w:val="false"/>
          <w:bCs w:val="false"/>
          <w:sz w:val="24"/>
          <w:szCs w:val="24"/>
          <w:lang w:val="en-GB"/>
        </w:rPr>
        <w:t xml:space="preserve"> generation </w:t>
      </w:r>
      <w:r>
        <w:rPr>
          <w:rFonts w:eastAsia="Calibri" w:cs="Times New Roman" w:ascii="Times New Roman" w:hAnsi="Times New Roman" w:eastAsiaTheme="minorHAnsi"/>
          <w:b w:val="false"/>
          <w:bCs w:val="false"/>
          <w:color w:val="auto"/>
          <w:kern w:val="0"/>
          <w:sz w:val="24"/>
          <w:szCs w:val="24"/>
          <w:lang w:val="en-GB" w:eastAsia="en-US" w:bidi="ar-SA"/>
        </w:rPr>
        <w:t>and network of people who co-authored the MIT Press ‘Software Studies’ lexicon</w:t>
      </w:r>
      <w:r>
        <w:rPr>
          <w:rFonts w:cs="Times New Roman" w:ascii="Times New Roman" w:hAnsi="Times New Roman"/>
          <w:b w:val="false"/>
          <w:bCs w:val="false"/>
          <w:sz w:val="24"/>
          <w:szCs w:val="24"/>
          <w:lang w:val="en-GB"/>
        </w:rPr>
        <w:t xml:space="preserve">, to correct that oversight, and think of software in broader cultural and political terms, </w:t>
      </w:r>
      <w:r>
        <w:rPr>
          <w:rFonts w:eastAsia="Calibri" w:cs="Times New Roman" w:ascii="Times New Roman" w:hAnsi="Times New Roman" w:eastAsiaTheme="minorHAnsi"/>
          <w:b w:val="false"/>
          <w:bCs w:val="false"/>
          <w:color w:val="auto"/>
          <w:kern w:val="0"/>
          <w:sz w:val="24"/>
          <w:szCs w:val="24"/>
          <w:lang w:val="en-GB" w:eastAsia="en-US" w:bidi="ar-SA"/>
        </w:rPr>
        <w:t>i.e.</w:t>
      </w:r>
      <w:r>
        <w:rPr>
          <w:rFonts w:cs="Times New Roman" w:ascii="Times New Roman" w:hAnsi="Times New Roman"/>
          <w:b w:val="false"/>
          <w:bCs w:val="false"/>
          <w:sz w:val="24"/>
          <w:szCs w:val="24"/>
          <w:lang w:val="en-GB"/>
        </w:rPr>
        <w:t xml:space="preserve"> of software having its own culture and politics. </w:t>
      </w:r>
    </w:p>
    <w:p>
      <w:pPr>
        <w:pStyle w:val="Normal"/>
        <w:spacing w:before="0" w:after="0"/>
        <w:ind w:hanging="0"/>
        <w:rPr>
          <w:rFonts w:ascii="Times New Roman" w:hAnsi="Times New Roman" w:cs="Times New Roman"/>
          <w:b/>
          <w:b/>
          <w:bCs/>
          <w:sz w:val="24"/>
          <w:szCs w:val="24"/>
          <w:lang w:val="en-GB"/>
        </w:rPr>
      </w:pPr>
      <w:r>
        <w:rPr>
          <w:rFonts w:eastAsia="Calibri" w:cs="Times New Roman" w:ascii="Times New Roman" w:hAnsi="Times New Roman" w:eastAsiaTheme="minorHAnsi"/>
          <w:b w:val="false"/>
          <w:bCs w:val="false"/>
          <w:color w:val="auto"/>
          <w:kern w:val="0"/>
          <w:sz w:val="24"/>
          <w:szCs w:val="24"/>
          <w:lang w:val="en-GB" w:eastAsia="en-US" w:bidi="ar-SA"/>
        </w:rPr>
        <w:t>H</w:t>
      </w:r>
      <w:r>
        <w:rPr>
          <w:rFonts w:cs="Times New Roman" w:ascii="Times New Roman" w:hAnsi="Times New Roman"/>
          <w:b w:val="false"/>
          <w:bCs w:val="false"/>
          <w:sz w:val="24"/>
          <w:szCs w:val="24"/>
          <w:lang w:val="en-GB"/>
        </w:rPr>
        <w:t xml:space="preserve">aving tried to describe a larger cultural – poetic and speculative - history of executive codes in this essay from 2004, I must </w:t>
      </w:r>
      <w:r>
        <w:rPr>
          <w:rFonts w:cs="Times New Roman" w:ascii="Times New Roman" w:hAnsi="Times New Roman"/>
          <w:b w:val="false"/>
          <w:bCs w:val="false"/>
          <w:sz w:val="24"/>
          <w:szCs w:val="24"/>
          <w:lang w:val="en-GB"/>
        </w:rPr>
        <w:t xml:space="preserve">however </w:t>
      </w:r>
      <w:r>
        <w:rPr>
          <w:rFonts w:eastAsia="Calibri" w:cs="Times New Roman" w:ascii="Times New Roman" w:hAnsi="Times New Roman" w:eastAsiaTheme="minorHAnsi"/>
          <w:b w:val="false"/>
          <w:bCs w:val="false"/>
          <w:color w:val="auto"/>
          <w:kern w:val="0"/>
          <w:sz w:val="24"/>
          <w:szCs w:val="24"/>
          <w:lang w:val="en-GB" w:eastAsia="en-US" w:bidi="ar-SA"/>
        </w:rPr>
        <w:t xml:space="preserve">admit </w:t>
      </w:r>
      <w:r>
        <w:rPr>
          <w:rFonts w:cs="Times New Roman" w:ascii="Times New Roman" w:hAnsi="Times New Roman"/>
          <w:b w:val="false"/>
          <w:bCs w:val="false"/>
          <w:sz w:val="24"/>
          <w:szCs w:val="24"/>
          <w:lang w:val="en-GB"/>
        </w:rPr>
        <w:t xml:space="preserve">that I got fed up with the </w:t>
      </w:r>
      <w:r>
        <w:rPr>
          <w:rFonts w:eastAsia="Calibri" w:cs="Times New Roman" w:ascii="Times New Roman" w:hAnsi="Times New Roman" w:eastAsiaTheme="minorHAnsi"/>
          <w:b w:val="false"/>
          <w:bCs w:val="false"/>
          <w:color w:val="auto"/>
          <w:kern w:val="0"/>
          <w:sz w:val="24"/>
          <w:szCs w:val="24"/>
          <w:lang w:val="en-GB" w:eastAsia="en-US" w:bidi="ar-SA"/>
        </w:rPr>
        <w:t>subject</w:t>
      </w:r>
      <w:r>
        <w:rPr>
          <w:rFonts w:cs="Times New Roman" w:ascii="Times New Roman" w:hAnsi="Times New Roman"/>
          <w:b w:val="false"/>
          <w:bCs w:val="false"/>
          <w:sz w:val="24"/>
          <w:szCs w:val="24"/>
          <w:lang w:val="en-GB"/>
        </w:rPr>
        <w:t xml:space="preserve">. </w:t>
      </w:r>
      <w:r>
        <w:rPr>
          <w:rFonts w:eastAsia="Calibri" w:cs="Times New Roman" w:ascii="Times New Roman" w:hAnsi="Times New Roman" w:eastAsiaTheme="minorHAnsi"/>
          <w:b w:val="false"/>
          <w:bCs w:val="false"/>
          <w:color w:val="auto"/>
          <w:kern w:val="0"/>
          <w:sz w:val="24"/>
          <w:szCs w:val="24"/>
          <w:lang w:val="en-GB" w:eastAsia="en-US" w:bidi="ar-SA"/>
        </w:rPr>
        <w:t xml:space="preserve">In my private life, too, I ended up tinkering and experimenting with computers much less becoming more interested in photography and moving images. </w:t>
      </w:r>
      <w:r>
        <w:rPr>
          <w:rFonts w:eastAsia="Calibri" w:cs="Times New Roman" w:ascii="Times New Roman" w:hAnsi="Times New Roman" w:eastAsiaTheme="minorHAnsi"/>
          <w:b w:val="false"/>
          <w:bCs w:val="false"/>
          <w:color w:val="auto"/>
          <w:kern w:val="0"/>
          <w:sz w:val="24"/>
          <w:szCs w:val="24"/>
          <w:lang w:val="en-GB" w:eastAsia="en-US" w:bidi="ar-SA"/>
        </w:rPr>
        <w:t xml:space="preserve">Just </w:t>
      </w:r>
      <w:r>
        <w:rPr>
          <w:rFonts w:cs="Times New Roman" w:ascii="Times New Roman" w:hAnsi="Times New Roman"/>
          <w:b w:val="false"/>
          <w:bCs w:val="false"/>
          <w:sz w:val="24"/>
          <w:szCs w:val="24"/>
          <w:lang w:val="en-GB"/>
        </w:rPr>
        <w:t xml:space="preserve">recently, </w:t>
      </w:r>
      <w:r>
        <w:rPr>
          <w:rFonts w:cs="Times New Roman" w:ascii="Times New Roman" w:hAnsi="Times New Roman"/>
          <w:b w:val="false"/>
          <w:bCs w:val="false"/>
          <w:sz w:val="24"/>
          <w:szCs w:val="24"/>
          <w:lang w:val="en-GB"/>
        </w:rPr>
        <w:t>I tried to</w:t>
      </w:r>
      <w:r>
        <w:rPr>
          <w:rFonts w:cs="Times New Roman" w:ascii="Times New Roman" w:hAnsi="Times New Roman"/>
          <w:b w:val="false"/>
          <w:bCs w:val="false"/>
          <w:sz w:val="24"/>
          <w:szCs w:val="24"/>
          <w:lang w:val="en-GB"/>
        </w:rPr>
        <w:t xml:space="preserve"> revisi</w:t>
      </w:r>
      <w:r>
        <w:rPr>
          <w:rFonts w:cs="Times New Roman" w:ascii="Times New Roman" w:hAnsi="Times New Roman"/>
          <w:b w:val="false"/>
          <w:bCs w:val="false"/>
          <w:sz w:val="24"/>
          <w:szCs w:val="24"/>
          <w:lang w:val="en-GB"/>
        </w:rPr>
        <w:t>t and more precisely pin down</w:t>
      </w:r>
      <w:r>
        <w:rPr>
          <w:rFonts w:cs="Times New Roman" w:ascii="Times New Roman" w:hAnsi="Times New Roman"/>
          <w:b w:val="false"/>
          <w:bCs w:val="false"/>
          <w:sz w:val="24"/>
          <w:szCs w:val="24"/>
          <w:lang w:val="en-GB"/>
        </w:rPr>
        <w:t xml:space="preserve"> this ennui in a conference paper </w:t>
      </w:r>
      <w:r>
        <w:rPr>
          <w:rFonts w:cs="Times New Roman" w:ascii="Times New Roman" w:hAnsi="Times New Roman"/>
          <w:b w:val="false"/>
          <w:bCs w:val="false"/>
          <w:sz w:val="24"/>
          <w:szCs w:val="24"/>
          <w:lang w:val="en-GB"/>
        </w:rPr>
        <w:t xml:space="preserve">on what </w:t>
      </w:r>
      <w:r>
        <w:rPr>
          <w:rFonts w:cs="Times New Roman" w:ascii="Times New Roman" w:hAnsi="Times New Roman"/>
          <w:b w:val="false"/>
          <w:bCs w:val="false"/>
          <w:sz w:val="24"/>
          <w:szCs w:val="24"/>
          <w:lang w:val="en-GB"/>
        </w:rPr>
        <w:t xml:space="preserve">I </w:t>
      </w:r>
      <w:r>
        <w:rPr>
          <w:rFonts w:cs="Times New Roman" w:ascii="Times New Roman" w:hAnsi="Times New Roman"/>
          <w:b w:val="false"/>
          <w:bCs w:val="false"/>
          <w:sz w:val="24"/>
          <w:szCs w:val="24"/>
          <w:lang w:val="en-GB"/>
        </w:rPr>
        <w:t xml:space="preserve">propose to </w:t>
      </w:r>
      <w:r>
        <w:rPr>
          <w:rFonts w:eastAsia="Calibri" w:cs="Times New Roman" w:ascii="Times New Roman" w:hAnsi="Times New Roman" w:eastAsiaTheme="minorHAnsi"/>
          <w:b w:val="false"/>
          <w:bCs w:val="false"/>
          <w:color w:val="auto"/>
          <w:kern w:val="0"/>
          <w:sz w:val="24"/>
          <w:szCs w:val="24"/>
          <w:lang w:val="en-GB" w:eastAsia="en-US" w:bidi="ar-SA"/>
        </w:rPr>
        <w:t xml:space="preserve">call </w:t>
      </w:r>
      <w:r>
        <w:rPr>
          <w:rFonts w:cs="Times New Roman" w:ascii="Times New Roman" w:hAnsi="Times New Roman"/>
          <w:b w:val="false"/>
          <w:bCs w:val="false"/>
          <w:sz w:val="24"/>
          <w:szCs w:val="24"/>
          <w:lang w:val="en-GB"/>
        </w:rPr>
        <w:t>“</w:t>
      </w:r>
      <w:r>
        <w:rPr>
          <w:rFonts w:cs="Times New Roman" w:ascii="Times New Roman" w:hAnsi="Times New Roman"/>
          <w:b w:val="false"/>
          <w:bCs w:val="false"/>
          <w:sz w:val="24"/>
          <w:szCs w:val="24"/>
          <w:lang w:val="en-GB"/>
        </w:rPr>
        <w:t xml:space="preserve">the </w:t>
      </w:r>
      <w:r>
        <w:rPr>
          <w:rFonts w:cs="Times New Roman" w:ascii="Times New Roman" w:hAnsi="Times New Roman"/>
          <w:b w:val="false"/>
          <w:bCs w:val="false"/>
          <w:sz w:val="24"/>
          <w:szCs w:val="24"/>
          <w:lang w:val="en-GB"/>
        </w:rPr>
        <w:t xml:space="preserve">kaleidoscope constraint”: that any algorithmic or otherwise automated system that manipulates symbols, or any automated creativity, </w:t>
      </w:r>
      <w:r>
        <w:rPr>
          <w:rFonts w:eastAsia="Calibri" w:cs="Times New Roman" w:ascii="Times New Roman" w:hAnsi="Times New Roman" w:eastAsiaTheme="minorHAnsi"/>
          <w:b w:val="false"/>
          <w:bCs w:val="false"/>
          <w:color w:val="auto"/>
          <w:kern w:val="0"/>
          <w:sz w:val="24"/>
          <w:szCs w:val="24"/>
          <w:lang w:val="en-GB" w:eastAsia="en-US" w:bidi="ar-SA"/>
        </w:rPr>
        <w:t xml:space="preserve">boils down to a </w:t>
      </w:r>
      <w:r>
        <w:rPr>
          <w:rFonts w:cs="Times New Roman" w:ascii="Times New Roman" w:hAnsi="Times New Roman"/>
          <w:b w:val="false"/>
          <w:bCs w:val="false"/>
          <w:sz w:val="24"/>
          <w:szCs w:val="24"/>
          <w:lang w:val="en-GB"/>
        </w:rPr>
        <w:t>glorified kaleidoscope</w:t>
      </w:r>
      <w:r>
        <w:rPr>
          <w:rFonts w:eastAsia="Calibri" w:cs="Times New Roman" w:ascii="Times New Roman" w:hAnsi="Times New Roman" w:eastAsiaTheme="minorHAnsi"/>
          <w:b w:val="false"/>
          <w:bCs w:val="false"/>
          <w:color w:val="auto"/>
          <w:kern w:val="0"/>
          <w:sz w:val="24"/>
          <w:szCs w:val="24"/>
          <w:lang w:val="en-GB" w:eastAsia="en-US" w:bidi="ar-SA"/>
        </w:rPr>
        <w:t>;</w:t>
      </w:r>
      <w:r>
        <w:rPr>
          <w:rFonts w:cs="Times New Roman" w:ascii="Times New Roman" w:hAnsi="Times New Roman"/>
          <w:b w:val="false"/>
          <w:bCs w:val="false"/>
          <w:sz w:val="24"/>
          <w:szCs w:val="24"/>
          <w:lang w:val="en-GB"/>
        </w:rPr>
        <w:t xml:space="preserve"> interesting and maybe fascinating to </w:t>
      </w:r>
      <w:r>
        <w:rPr>
          <w:rFonts w:eastAsia="Calibri" w:cs="Times New Roman" w:ascii="Times New Roman" w:hAnsi="Times New Roman" w:eastAsiaTheme="minorHAnsi"/>
          <w:b w:val="false"/>
          <w:bCs w:val="false"/>
          <w:color w:val="auto"/>
          <w:kern w:val="0"/>
          <w:sz w:val="24"/>
          <w:szCs w:val="24"/>
          <w:lang w:val="en-GB" w:eastAsia="en-US" w:bidi="ar-SA"/>
        </w:rPr>
        <w:t xml:space="preserve">observe </w:t>
      </w:r>
      <w:r>
        <w:rPr>
          <w:rFonts w:cs="Times New Roman" w:ascii="Times New Roman" w:hAnsi="Times New Roman"/>
          <w:b w:val="false"/>
          <w:bCs w:val="false"/>
          <w:sz w:val="24"/>
          <w:szCs w:val="24"/>
          <w:lang w:val="en-GB"/>
        </w:rPr>
        <w:t xml:space="preserve">in the beginning </w:t>
      </w:r>
      <w:r>
        <w:rPr>
          <w:rFonts w:cs="Times New Roman" w:ascii="Times New Roman" w:hAnsi="Times New Roman"/>
          <w:b w:val="false"/>
          <w:bCs w:val="false"/>
          <w:sz w:val="24"/>
          <w:szCs w:val="24"/>
          <w:lang w:val="en-GB"/>
        </w:rPr>
        <w:t xml:space="preserve">yet </w:t>
      </w:r>
      <w:r>
        <w:rPr>
          <w:rFonts w:cs="Times New Roman" w:ascii="Times New Roman" w:hAnsi="Times New Roman"/>
          <w:b w:val="false"/>
          <w:bCs w:val="false"/>
          <w:sz w:val="24"/>
          <w:szCs w:val="24"/>
          <w:lang w:val="en-GB"/>
        </w:rPr>
        <w:t xml:space="preserve">getting repetitive and tedious </w:t>
      </w:r>
      <w:r>
        <w:rPr>
          <w:rFonts w:eastAsia="Calibri" w:cs="Times New Roman" w:ascii="Times New Roman" w:hAnsi="Times New Roman" w:eastAsiaTheme="minorHAnsi"/>
          <w:b w:val="false"/>
          <w:bCs w:val="false"/>
          <w:color w:val="auto"/>
          <w:kern w:val="0"/>
          <w:sz w:val="24"/>
          <w:szCs w:val="24"/>
          <w:lang w:val="en-GB" w:eastAsia="en-US" w:bidi="ar-SA"/>
        </w:rPr>
        <w:t xml:space="preserve">on the long term </w:t>
      </w:r>
      <w:r>
        <w:rPr>
          <w:rFonts w:cs="Times New Roman" w:ascii="Times New Roman" w:hAnsi="Times New Roman"/>
          <w:b w:val="false"/>
          <w:bCs w:val="false"/>
          <w:sz w:val="24"/>
          <w:szCs w:val="24"/>
          <w:lang w:val="en-GB"/>
        </w:rPr>
        <w:t xml:space="preserve">if when </w:t>
      </w:r>
      <w:r>
        <w:rPr>
          <w:rFonts w:eastAsia="Calibri" w:cs="Times New Roman" w:ascii="Times New Roman" w:hAnsi="Times New Roman" w:eastAsiaTheme="minorHAnsi"/>
          <w:b w:val="false"/>
          <w:bCs w:val="false"/>
          <w:color w:val="auto"/>
          <w:kern w:val="0"/>
          <w:sz w:val="24"/>
          <w:szCs w:val="24"/>
          <w:lang w:val="en-GB" w:eastAsia="en-US" w:bidi="ar-SA"/>
        </w:rPr>
        <w:t>the output contains</w:t>
      </w:r>
      <w:r>
        <w:rPr>
          <w:rFonts w:cs="Times New Roman" w:ascii="Times New Roman" w:hAnsi="Times New Roman"/>
          <w:b w:val="false"/>
          <w:bCs w:val="false"/>
          <w:sz w:val="24"/>
          <w:szCs w:val="24"/>
          <w:lang w:val="en-GB"/>
        </w:rPr>
        <w:t xml:space="preserve">are no literal </w:t>
      </w:r>
      <w:r>
        <w:rPr>
          <w:rFonts w:eastAsia="Calibri" w:cs="Times New Roman" w:ascii="Times New Roman" w:hAnsi="Times New Roman" w:eastAsiaTheme="minorHAnsi"/>
          <w:b w:val="false"/>
          <w:bCs w:val="false"/>
          <w:color w:val="auto"/>
          <w:kern w:val="0"/>
          <w:sz w:val="24"/>
          <w:szCs w:val="24"/>
          <w:lang w:val="en-GB" w:eastAsia="en-US" w:bidi="ar-SA"/>
        </w:rPr>
        <w:t>repetitions</w:t>
      </w:r>
      <w:r>
        <w:rPr>
          <w:rFonts w:cs="Times New Roman" w:ascii="Times New Roman" w:hAnsi="Times New Roman"/>
          <w:b w:val="false"/>
          <w:bCs w:val="false"/>
          <w:sz w:val="24"/>
          <w:szCs w:val="24"/>
          <w:lang w:val="en-GB"/>
        </w:rPr>
        <w:t xml:space="preserve">.  </w:t>
      </w:r>
      <w:r>
        <w:rPr>
          <w:rFonts w:cs="Times New Roman" w:ascii="Times New Roman" w:hAnsi="Times New Roman"/>
          <w:b w:val="false"/>
          <w:bCs w:val="false"/>
          <w:sz w:val="24"/>
          <w:szCs w:val="24"/>
          <w:lang w:val="en-GB"/>
        </w:rPr>
        <w:t xml:space="preserve">This, </w:t>
      </w:r>
      <w:r>
        <w:rPr>
          <w:rFonts w:cs="Times New Roman" w:ascii="Times New Roman" w:hAnsi="Times New Roman"/>
          <w:b w:val="false"/>
          <w:bCs w:val="false"/>
          <w:sz w:val="24"/>
          <w:szCs w:val="24"/>
          <w:lang w:val="en-GB"/>
        </w:rPr>
        <w:t>and working with younger-generation DIY-cultural artists who didn’t really care about digital/analog divides, and collaborating with Alessandro Ludovico in my school’s research program, led me to think of post-digitality.</w:t>
      </w:r>
    </w:p>
    <w:p>
      <w:pPr>
        <w:pStyle w:val="Normal"/>
        <w:spacing w:before="0" w:after="0"/>
        <w:ind w:hanging="0"/>
        <w:rPr>
          <w:rFonts w:ascii="Times New Roman" w:hAnsi="Times New Roman" w:cs="Times New Roman"/>
          <w:b/>
          <w:b/>
          <w:bCs/>
          <w:sz w:val="24"/>
          <w:szCs w:val="24"/>
          <w:lang w:val="en-GB"/>
        </w:rPr>
      </w:pPr>
      <w:r>
        <w:rPr>
          <w:rFonts w:cs="Times New Roman" w:ascii="Times New Roman" w:hAnsi="Times New Roman"/>
          <w:b w:val="false"/>
          <w:bCs w:val="false"/>
          <w:sz w:val="24"/>
          <w:szCs w:val="24"/>
          <w:lang w:val="en-GB"/>
        </w:rPr>
        <w:t xml:space="preserve">But maybe I can answer your question pragmatically, not as a scholar, but as someone who </w:t>
      </w:r>
      <w:r>
        <w:rPr>
          <w:rFonts w:cs="Times New Roman" w:ascii="Times New Roman" w:hAnsi="Times New Roman"/>
          <w:b w:val="false"/>
          <w:bCs w:val="false"/>
          <w:sz w:val="24"/>
          <w:szCs w:val="24"/>
          <w:lang w:val="en-GB"/>
        </w:rPr>
        <w:t>ha</w:t>
      </w:r>
      <w:r>
        <w:rPr>
          <w:rFonts w:cs="Times New Roman" w:ascii="Times New Roman" w:hAnsi="Times New Roman"/>
          <w:b w:val="false"/>
          <w:bCs w:val="false"/>
          <w:sz w:val="24"/>
          <w:szCs w:val="24"/>
          <w:lang w:val="en-GB"/>
        </w:rPr>
        <w:t>s become a political activist in the last four years with the Dutch intersectional political party BIJ1 and affiliated anti-fascist and anti-racist movements, and from my 2016 analysis of the American “Alt-Right” movement: today, political activism indeed boils down, to a major degree, to feeding Internet platform filter algorithms, and trying to estimate and control the algorithmic-social dynamics of messages you place. In other words, political agency has become about meme-ing, “going viral” and gaming algorithms for this purpose. This collaboration and cohabitation of human and algorithmic actors could probably simply be described and analyzed with Latour’s actor-network theory.</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Speaking of agency, we immediately ended up in a deeper question of posthumanism. While some authors see today’s relationships between humans and technologies in terms of radical equality, others are more careful and speak of a symmetry. For instance, Chris Jones claims that ‘all actors cannot be treated as completely symmetrical for research purposes because of the particular access that we have to accounts of experience from human actors’ (Jones 2018: 51). What is your take on this radical equality, and / or symmetry, in our postdigital reality?</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r>
        <w:rPr>
          <w:rFonts w:cs="Times New Roman" w:ascii="Times New Roman" w:hAnsi="Times New Roman"/>
          <w:b w:val="false"/>
          <w:bCs w:val="false"/>
          <w:sz w:val="24"/>
          <w:szCs w:val="24"/>
          <w:lang w:val="en-GB"/>
        </w:rPr>
        <w:t xml:space="preserve">I probably understand “post-digital” differently from how it is being used now – namely literally as a perspective that doesn’t find the distinction between “digital” and “non-digital” very useful or interesting any more, and thus also breaks with the “new media” paradigm. Going back to our example of magic, I would argue that the same arguments on human versus technological actors can be made for traditional magic, so I don’t think that current times </w:t>
      </w:r>
      <w:r>
        <w:rPr>
          <w:rFonts w:eastAsia="Calibri" w:cs="Times New Roman" w:ascii="Times New Roman" w:hAnsi="Times New Roman" w:eastAsiaTheme="minorHAnsi"/>
          <w:b w:val="false"/>
          <w:bCs w:val="false"/>
          <w:color w:val="auto"/>
          <w:kern w:val="0"/>
          <w:sz w:val="24"/>
          <w:szCs w:val="24"/>
          <w:lang w:val="en-GB" w:eastAsia="en-US" w:bidi="ar-SA"/>
        </w:rPr>
        <w:t>introduce something fundamentally new</w:t>
      </w:r>
      <w:r>
        <w:rPr>
          <w:rFonts w:cs="Times New Roman" w:ascii="Times New Roman" w:hAnsi="Times New Roman"/>
          <w:b w:val="false"/>
          <w:bCs w:val="false"/>
          <w:sz w:val="24"/>
          <w:szCs w:val="24"/>
          <w:lang w:val="en-GB"/>
        </w:rPr>
        <w:t xml:space="preserve">. As to whether we should think of </w:t>
      </w:r>
      <w:r>
        <w:rPr>
          <w:rFonts w:eastAsia="Calibri" w:cs="Times New Roman" w:ascii="Times New Roman" w:hAnsi="Times New Roman" w:eastAsiaTheme="minorHAnsi"/>
          <w:b w:val="false"/>
          <w:bCs w:val="false"/>
          <w:color w:val="auto"/>
          <w:kern w:val="0"/>
          <w:sz w:val="24"/>
          <w:szCs w:val="24"/>
          <w:lang w:val="en-GB" w:eastAsia="en-US" w:bidi="ar-SA"/>
        </w:rPr>
        <w:t xml:space="preserve">their relation in terms of </w:t>
      </w:r>
      <w:r>
        <w:rPr>
          <w:rFonts w:cs="Times New Roman" w:ascii="Times New Roman" w:hAnsi="Times New Roman"/>
          <w:b w:val="false"/>
          <w:bCs w:val="false"/>
          <w:sz w:val="24"/>
          <w:szCs w:val="24"/>
          <w:lang w:val="en-GB"/>
        </w:rPr>
        <w:t xml:space="preserve">equality or symmetry, I have to pass. What I however find questionable in many posthumanist models is that they ascribe autonomy to machine processes often simply </w:t>
      </w:r>
      <w:r>
        <w:rPr>
          <w:rFonts w:eastAsia="Calibri" w:cs="Times New Roman" w:ascii="Times New Roman" w:hAnsi="Times New Roman" w:eastAsiaTheme="minorHAnsi"/>
          <w:b w:val="false"/>
          <w:bCs w:val="false"/>
          <w:color w:val="auto"/>
          <w:kern w:val="0"/>
          <w:sz w:val="24"/>
          <w:szCs w:val="24"/>
          <w:lang w:val="en-GB" w:eastAsia="en-US" w:bidi="ar-SA"/>
        </w:rPr>
        <w:t xml:space="preserve">out </w:t>
      </w:r>
      <w:r>
        <w:rPr>
          <w:rFonts w:cs="Times New Roman" w:ascii="Times New Roman" w:hAnsi="Times New Roman"/>
          <w:b w:val="false"/>
          <w:bCs w:val="false"/>
          <w:sz w:val="24"/>
          <w:szCs w:val="24"/>
          <w:lang w:val="en-GB"/>
        </w:rPr>
        <w:t xml:space="preserve">of a lack of insight </w:t>
      </w:r>
      <w:r>
        <w:rPr>
          <w:rFonts w:eastAsia="Calibri" w:cs="Times New Roman" w:ascii="Times New Roman" w:hAnsi="Times New Roman" w:eastAsiaTheme="minorHAnsi"/>
          <w:b w:val="false"/>
          <w:bCs w:val="false"/>
          <w:color w:val="auto"/>
          <w:kern w:val="0"/>
          <w:sz w:val="24"/>
          <w:szCs w:val="24"/>
          <w:lang w:val="en-GB" w:eastAsia="en-US" w:bidi="ar-SA"/>
        </w:rPr>
        <w:t>and understanding of</w:t>
      </w:r>
      <w:r>
        <w:rPr>
          <w:rFonts w:cs="Times New Roman" w:ascii="Times New Roman" w:hAnsi="Times New Roman"/>
          <w:b w:val="false"/>
          <w:bCs w:val="false"/>
          <w:sz w:val="24"/>
          <w:szCs w:val="24"/>
          <w:lang w:val="en-GB"/>
        </w:rPr>
        <w:t xml:space="preserve"> the – economic, political, engineering design – powers and agendas that shape them. That was also the </w:t>
      </w:r>
      <w:r>
        <w:rPr>
          <w:rFonts w:eastAsia="Calibri" w:cs="Times New Roman" w:ascii="Times New Roman" w:hAnsi="Times New Roman" w:eastAsiaTheme="minorHAnsi"/>
          <w:b w:val="false"/>
          <w:bCs w:val="false"/>
          <w:color w:val="auto"/>
          <w:kern w:val="0"/>
          <w:sz w:val="24"/>
          <w:szCs w:val="24"/>
          <w:lang w:val="en-GB" w:eastAsia="en-US" w:bidi="ar-SA"/>
        </w:rPr>
        <w:t>s</w:t>
      </w:r>
      <w:r>
        <w:rPr>
          <w:rFonts w:cs="Times New Roman" w:ascii="Times New Roman" w:hAnsi="Times New Roman"/>
          <w:b w:val="false"/>
          <w:bCs w:val="false"/>
          <w:sz w:val="24"/>
          <w:szCs w:val="24"/>
          <w:lang w:val="en-GB"/>
        </w:rPr>
        <w:t xml:space="preserve">oftware </w:t>
      </w:r>
      <w:r>
        <w:rPr>
          <w:rFonts w:eastAsia="Calibri" w:cs="Times New Roman" w:ascii="Times New Roman" w:hAnsi="Times New Roman" w:eastAsiaTheme="minorHAnsi"/>
          <w:b w:val="false"/>
          <w:bCs w:val="false"/>
          <w:color w:val="auto"/>
          <w:kern w:val="0"/>
          <w:sz w:val="24"/>
          <w:szCs w:val="24"/>
          <w:lang w:val="en-GB" w:eastAsia="en-US" w:bidi="ar-SA"/>
        </w:rPr>
        <w:t>s</w:t>
      </w:r>
      <w:r>
        <w:rPr>
          <w:rFonts w:cs="Times New Roman" w:ascii="Times New Roman" w:hAnsi="Times New Roman"/>
          <w:b w:val="false"/>
          <w:bCs w:val="false"/>
          <w:sz w:val="24"/>
          <w:szCs w:val="24"/>
          <w:lang w:val="en-GB"/>
        </w:rPr>
        <w:t xml:space="preserve">tudies </w:t>
      </w:r>
      <w:r>
        <w:rPr>
          <w:rFonts w:cs="Times New Roman" w:ascii="Times New Roman" w:hAnsi="Times New Roman"/>
          <w:b w:val="false"/>
          <w:bCs w:val="false"/>
          <w:sz w:val="24"/>
          <w:szCs w:val="24"/>
          <w:lang w:val="en-GB"/>
        </w:rPr>
        <w:t xml:space="preserve">critique </w:t>
      </w:r>
      <w:r>
        <w:rPr>
          <w:rFonts w:cs="Times New Roman" w:ascii="Times New Roman" w:hAnsi="Times New Roman"/>
          <w:b w:val="false"/>
          <w:bCs w:val="false"/>
          <w:sz w:val="24"/>
          <w:szCs w:val="24"/>
          <w:lang w:val="en-GB"/>
        </w:rPr>
        <w:t xml:space="preserve">against earlier anti-, post- and transhumanist schools of media theory and ‘cyber culture’. An old favorite quote of mine is by the artist Ulrike Gabriel who said, in 2001, that there is no such thing as randomness in computing because the fact of the </w:t>
      </w:r>
      <w:r>
        <w:rPr>
          <w:rFonts w:eastAsia="Calibri" w:cs="Times New Roman" w:ascii="Times New Roman" w:hAnsi="Times New Roman" w:eastAsiaTheme="minorHAnsi"/>
          <w:b w:val="false"/>
          <w:bCs w:val="false"/>
          <w:color w:val="auto"/>
          <w:kern w:val="0"/>
          <w:sz w:val="24"/>
          <w:szCs w:val="24"/>
          <w:lang w:val="en-GB" w:eastAsia="en-US" w:bidi="ar-SA"/>
        </w:rPr>
        <w:t xml:space="preserve">machine </w:t>
      </w:r>
      <w:r>
        <w:rPr>
          <w:rFonts w:cs="Times New Roman" w:ascii="Times New Roman" w:hAnsi="Times New Roman"/>
          <w:b w:val="false"/>
          <w:bCs w:val="false"/>
          <w:sz w:val="24"/>
          <w:szCs w:val="24"/>
          <w:lang w:val="en-GB"/>
        </w:rPr>
        <w:t xml:space="preserve">standing there, is itself not a random occurrence. This can be broadened to machine autonomy, and machine agency, in general. You first </w:t>
      </w:r>
      <w:r>
        <w:rPr>
          <w:rFonts w:eastAsia="Calibri" w:cs="Times New Roman" w:ascii="Times New Roman" w:hAnsi="Times New Roman" w:eastAsiaTheme="minorHAnsi"/>
          <w:b w:val="false"/>
          <w:bCs w:val="false"/>
          <w:color w:val="auto"/>
          <w:kern w:val="0"/>
          <w:sz w:val="24"/>
          <w:szCs w:val="24"/>
          <w:lang w:val="en-GB" w:eastAsia="en-US" w:bidi="ar-SA"/>
        </w:rPr>
        <w:t>need</w:t>
      </w:r>
      <w:r>
        <w:rPr>
          <w:rFonts w:cs="Times New Roman" w:ascii="Times New Roman" w:hAnsi="Times New Roman"/>
          <w:b w:val="false"/>
          <w:bCs w:val="false"/>
          <w:sz w:val="24"/>
          <w:szCs w:val="24"/>
          <w:lang w:val="en-GB"/>
        </w:rPr>
        <w:t xml:space="preserve"> to ask who put it there, and with which agenda.</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 participated, in various forms and capacities, in many artistic movements and (sub)cultural networks since 1990s including Neoism and net.art, which serve as important influences on today’s movements such as Anonymous (Moioli 2016). Building on previous question, what is the relationship between technology and contemporary artistic practice?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r>
        <w:rPr>
          <w:rFonts w:cs="Times New Roman" w:ascii="Times New Roman" w:hAnsi="Times New Roman"/>
          <w:b w:val="false"/>
          <w:bCs w:val="false"/>
          <w:sz w:val="24"/>
          <w:szCs w:val="24"/>
          <w:lang w:val="en-GB"/>
        </w:rPr>
        <w:t xml:space="preserve">Just a slight correction, I wasn’t really involved in net.art but knew and am friends and occasional collaborator with a number of net.artists, and Neoism is in my opinion better characterized as underground DIY than art. Coming from this background, I was never actually interested in the relationship </w:t>
      </w:r>
      <w:r>
        <w:rPr>
          <w:rFonts w:eastAsia="Calibri" w:cs="Times New Roman" w:ascii="Times New Roman" w:hAnsi="Times New Roman" w:eastAsiaTheme="minorHAnsi"/>
          <w:b w:val="false"/>
          <w:bCs w:val="false"/>
          <w:color w:val="auto"/>
          <w:kern w:val="0"/>
          <w:sz w:val="24"/>
          <w:szCs w:val="24"/>
          <w:lang w:val="en-GB" w:eastAsia="en-US" w:bidi="ar-SA"/>
        </w:rPr>
        <w:t>of</w:t>
      </w:r>
      <w:r>
        <w:rPr>
          <w:rFonts w:cs="Times New Roman" w:ascii="Times New Roman" w:hAnsi="Times New Roman"/>
          <w:b w:val="false"/>
          <w:bCs w:val="false"/>
          <w:sz w:val="24"/>
          <w:szCs w:val="24"/>
          <w:lang w:val="en-GB"/>
        </w:rPr>
        <w:t xml:space="preserve"> technology and </w:t>
      </w:r>
      <w:r>
        <w:rPr>
          <w:rFonts w:eastAsia="Calibri" w:cs="Times New Roman" w:ascii="Times New Roman" w:hAnsi="Times New Roman" w:eastAsiaTheme="minorHAnsi"/>
          <w:b w:val="false"/>
          <w:bCs w:val="false"/>
          <w:color w:val="auto"/>
          <w:kern w:val="0"/>
          <w:sz w:val="24"/>
          <w:szCs w:val="24"/>
          <w:lang w:val="en-GB" w:eastAsia="en-US" w:bidi="ar-SA"/>
        </w:rPr>
        <w:t xml:space="preserve">art </w:t>
      </w:r>
      <w:r>
        <w:rPr>
          <w:rFonts w:cs="Times New Roman" w:ascii="Times New Roman" w:hAnsi="Times New Roman"/>
          <w:b w:val="false"/>
          <w:bCs w:val="false"/>
          <w:sz w:val="24"/>
          <w:szCs w:val="24"/>
          <w:lang w:val="en-GB"/>
        </w:rPr>
        <w:t xml:space="preserve">per se – which </w:t>
      </w:r>
      <w:r>
        <w:rPr>
          <w:rFonts w:eastAsia="Calibri" w:cs="Times New Roman" w:ascii="Times New Roman" w:hAnsi="Times New Roman" w:eastAsiaTheme="minorHAnsi"/>
          <w:b w:val="false"/>
          <w:bCs w:val="false"/>
          <w:color w:val="auto"/>
          <w:kern w:val="0"/>
          <w:sz w:val="24"/>
          <w:szCs w:val="24"/>
          <w:lang w:val="en-GB" w:eastAsia="en-US" w:bidi="ar-SA"/>
        </w:rPr>
        <w:t xml:space="preserve">would be </w:t>
      </w:r>
      <w:r>
        <w:rPr>
          <w:rFonts w:cs="Times New Roman" w:ascii="Times New Roman" w:hAnsi="Times New Roman"/>
          <w:b w:val="false"/>
          <w:bCs w:val="false"/>
          <w:sz w:val="24"/>
          <w:szCs w:val="24"/>
          <w:lang w:val="en-GB"/>
        </w:rPr>
        <w:t xml:space="preserve">the traditional domain of “Art/Science” and media art -, but in cultural shifts (or revisions, or even revolutions) that go hand-in-hand with new technologies and </w:t>
      </w:r>
      <w:r>
        <w:rPr>
          <w:rFonts w:cs="Times New Roman" w:ascii="Times New Roman" w:hAnsi="Times New Roman"/>
          <w:b w:val="false"/>
          <w:bCs w:val="false"/>
          <w:sz w:val="24"/>
          <w:szCs w:val="24"/>
          <w:lang w:val="en-GB"/>
        </w:rPr>
        <w:t xml:space="preserve">get </w:t>
      </w:r>
      <w:r>
        <w:rPr>
          <w:rFonts w:cs="Times New Roman" w:ascii="Times New Roman" w:hAnsi="Times New Roman"/>
          <w:b w:val="false"/>
          <w:bCs w:val="false"/>
          <w:sz w:val="24"/>
          <w:szCs w:val="24"/>
          <w:lang w:val="en-GB"/>
        </w:rPr>
        <w:t>accelerate</w:t>
      </w:r>
      <w:r>
        <w:rPr>
          <w:rFonts w:cs="Times New Roman" w:ascii="Times New Roman" w:hAnsi="Times New Roman"/>
          <w:b w:val="false"/>
          <w:bCs w:val="false"/>
          <w:sz w:val="24"/>
          <w:szCs w:val="24"/>
          <w:lang w:val="en-GB"/>
        </w:rPr>
        <w:t>d</w:t>
      </w:r>
      <w:r>
        <w:rPr>
          <w:rFonts w:cs="Times New Roman" w:ascii="Times New Roman" w:hAnsi="Times New Roman"/>
          <w:b w:val="false"/>
          <w:bCs w:val="false"/>
          <w:sz w:val="24"/>
          <w:szCs w:val="24"/>
          <w:lang w:val="en-GB"/>
        </w:rPr>
        <w:t xml:space="preserve"> through them. </w:t>
      </w:r>
      <w:r>
        <w:rPr>
          <w:rFonts w:eastAsia="Calibri" w:cs="Times New Roman" w:ascii="Times New Roman" w:hAnsi="Times New Roman" w:eastAsiaTheme="minorHAnsi"/>
          <w:b w:val="false"/>
          <w:bCs w:val="false"/>
          <w:color w:val="auto"/>
          <w:kern w:val="0"/>
          <w:sz w:val="24"/>
          <w:szCs w:val="24"/>
          <w:lang w:val="en-GB" w:eastAsia="en-US" w:bidi="ar-SA"/>
        </w:rPr>
        <w:t>I</w:t>
      </w:r>
      <w:r>
        <w:rPr>
          <w:rFonts w:cs="Times New Roman" w:ascii="Times New Roman" w:hAnsi="Times New Roman"/>
          <w:b w:val="false"/>
          <w:bCs w:val="false"/>
          <w:sz w:val="24"/>
          <w:szCs w:val="24"/>
          <w:lang w:val="en-GB"/>
        </w:rPr>
        <w:t xml:space="preserve">n Neoism </w:t>
      </w:r>
      <w:r>
        <w:rPr>
          <w:rFonts w:eastAsia="Calibri" w:cs="Times New Roman" w:ascii="Times New Roman" w:hAnsi="Times New Roman" w:eastAsiaTheme="minorHAnsi"/>
          <w:b w:val="false"/>
          <w:bCs w:val="false"/>
          <w:color w:val="auto"/>
          <w:kern w:val="0"/>
          <w:sz w:val="24"/>
          <w:szCs w:val="24"/>
          <w:lang w:val="en-GB" w:eastAsia="en-US" w:bidi="ar-SA"/>
        </w:rPr>
        <w:t xml:space="preserve">as well as in </w:t>
      </w:r>
      <w:r>
        <w:rPr>
          <w:rFonts w:cs="Times New Roman" w:ascii="Times New Roman" w:hAnsi="Times New Roman"/>
          <w:b w:val="false"/>
          <w:bCs w:val="false"/>
          <w:sz w:val="24"/>
          <w:szCs w:val="24"/>
          <w:lang w:val="en-GB"/>
        </w:rPr>
        <w:t xml:space="preserve">Internet piracy and meme culture, for example, it was the collapse of traditional categories of authorship, </w:t>
      </w:r>
      <w:r>
        <w:rPr>
          <w:rFonts w:cs="Times New Roman" w:ascii="Times New Roman" w:hAnsi="Times New Roman"/>
          <w:b w:val="false"/>
          <w:bCs w:val="false"/>
          <w:sz w:val="24"/>
          <w:szCs w:val="24"/>
          <w:lang w:val="en-GB"/>
        </w:rPr>
        <w:t>(art)work</w:t>
      </w:r>
      <w:r>
        <w:rPr>
          <w:rFonts w:cs="Times New Roman" w:ascii="Times New Roman" w:hAnsi="Times New Roman"/>
          <w:b w:val="false"/>
          <w:bCs w:val="false"/>
          <w:sz w:val="24"/>
          <w:szCs w:val="24"/>
          <w:lang w:val="en-GB"/>
        </w:rPr>
        <w:t xml:space="preserve"> and ownership </w:t>
      </w:r>
      <w:r>
        <w:rPr>
          <w:rFonts w:cs="Times New Roman" w:ascii="Times New Roman" w:hAnsi="Times New Roman"/>
          <w:b w:val="false"/>
          <w:bCs w:val="false"/>
          <w:sz w:val="24"/>
          <w:szCs w:val="24"/>
          <w:lang w:val="en-GB"/>
        </w:rPr>
        <w:t>(</w:t>
      </w:r>
      <w:r>
        <w:rPr>
          <w:rFonts w:cs="Times New Roman" w:ascii="Times New Roman" w:hAnsi="Times New Roman"/>
          <w:b w:val="false"/>
          <w:bCs w:val="false"/>
          <w:sz w:val="24"/>
          <w:szCs w:val="24"/>
          <w:lang w:val="en-GB"/>
        </w:rPr>
        <w:t>in Neoism, through the use of shared identities such as Monty Cantsin and open advocacy of plagiarism and anti-copyright</w:t>
      </w:r>
      <w:r>
        <w:rPr>
          <w:rFonts w:cs="Times New Roman" w:ascii="Times New Roman" w:hAnsi="Times New Roman"/>
          <w:b w:val="false"/>
          <w:bCs w:val="false"/>
          <w:sz w:val="24"/>
          <w:szCs w:val="24"/>
          <w:lang w:val="en-GB"/>
        </w:rPr>
        <w:t>)</w:t>
      </w:r>
      <w:r>
        <w:rPr>
          <w:rFonts w:cs="Times New Roman" w:ascii="Times New Roman" w:hAnsi="Times New Roman"/>
          <w:b w:val="false"/>
          <w:bCs w:val="false"/>
          <w:sz w:val="24"/>
          <w:szCs w:val="24"/>
          <w:lang w:val="en-GB"/>
        </w:rPr>
        <w:t>, and automat</w:t>
      </w:r>
      <w:r>
        <w:rPr>
          <w:rFonts w:cs="Times New Roman" w:ascii="Times New Roman" w:hAnsi="Times New Roman"/>
          <w:b w:val="false"/>
          <w:bCs w:val="false"/>
          <w:sz w:val="24"/>
          <w:szCs w:val="24"/>
          <w:lang w:val="en-GB"/>
        </w:rPr>
        <w:t xml:space="preserve">ion and </w:t>
      </w:r>
      <w:r>
        <w:rPr>
          <w:rFonts w:cs="Times New Roman" w:ascii="Times New Roman" w:hAnsi="Times New Roman"/>
          <w:b w:val="false"/>
          <w:bCs w:val="false"/>
          <w:sz w:val="24"/>
          <w:szCs w:val="24"/>
          <w:lang w:val="en-GB"/>
        </w:rPr>
        <w:t xml:space="preserve">viral multiplication versus </w:t>
      </w:r>
      <w:r>
        <w:rPr>
          <w:rFonts w:cs="Times New Roman" w:ascii="Times New Roman" w:hAnsi="Times New Roman"/>
          <w:b w:val="false"/>
          <w:bCs w:val="false"/>
          <w:sz w:val="24"/>
          <w:szCs w:val="24"/>
          <w:lang w:val="en-GB"/>
        </w:rPr>
        <w:t xml:space="preserve">traditional </w:t>
      </w:r>
      <w:r>
        <w:rPr>
          <w:rFonts w:eastAsia="Calibri" w:cs="Times New Roman" w:ascii="Times New Roman" w:hAnsi="Times New Roman" w:eastAsiaTheme="minorHAnsi"/>
          <w:b w:val="false"/>
          <w:bCs w:val="false"/>
          <w:color w:val="auto"/>
          <w:kern w:val="0"/>
          <w:sz w:val="24"/>
          <w:szCs w:val="24"/>
          <w:lang w:val="en-GB" w:eastAsia="en-US" w:bidi="ar-SA"/>
        </w:rPr>
        <w:t>authorship</w:t>
      </w:r>
      <w:r>
        <w:rPr>
          <w:rFonts w:cs="Times New Roman" w:ascii="Times New Roman" w:hAnsi="Times New Roman"/>
          <w:b w:val="false"/>
          <w:bCs w:val="false"/>
          <w:sz w:val="24"/>
          <w:szCs w:val="24"/>
          <w:lang w:val="en-GB"/>
        </w:rPr>
        <w:t xml:space="preserve"> and </w:t>
      </w:r>
      <w:r>
        <w:rPr>
          <w:rFonts w:cs="Times New Roman" w:ascii="Times New Roman" w:hAnsi="Times New Roman"/>
          <w:b w:val="false"/>
          <w:bCs w:val="false"/>
          <w:sz w:val="24"/>
          <w:szCs w:val="24"/>
          <w:lang w:val="en-GB"/>
        </w:rPr>
        <w:t xml:space="preserve">traditional </w:t>
      </w:r>
      <w:r>
        <w:rPr>
          <w:rFonts w:eastAsia="Calibri" w:cs="Times New Roman" w:ascii="Times New Roman" w:hAnsi="Times New Roman" w:eastAsiaTheme="minorHAnsi"/>
          <w:b w:val="false"/>
          <w:bCs w:val="false"/>
          <w:color w:val="auto"/>
          <w:kern w:val="0"/>
          <w:sz w:val="24"/>
          <w:szCs w:val="24"/>
          <w:lang w:val="en-GB" w:eastAsia="en-US" w:bidi="ar-SA"/>
        </w:rPr>
        <w:t xml:space="preserve">mass </w:t>
      </w:r>
      <w:r>
        <w:rPr>
          <w:rFonts w:cs="Times New Roman" w:ascii="Times New Roman" w:hAnsi="Times New Roman"/>
          <w:b w:val="false"/>
          <w:bCs w:val="false"/>
          <w:sz w:val="24"/>
          <w:szCs w:val="24"/>
          <w:lang w:val="en-GB"/>
        </w:rPr>
        <w:t>media</w:t>
      </w:r>
      <w:r>
        <w:rPr>
          <w:rFonts w:cs="Times New Roman" w:ascii="Times New Roman" w:hAnsi="Times New Roman"/>
          <w:b w:val="false"/>
          <w:bCs w:val="false"/>
          <w:sz w:val="24"/>
          <w:szCs w:val="24"/>
          <w:lang w:val="en-GB"/>
        </w:rPr>
        <w:t xml:space="preserve">. The computer interested me in its potential as a speculative machine that simplified and </w:t>
      </w:r>
      <w:r>
        <w:rPr>
          <w:rFonts w:eastAsia="Calibri" w:cs="Times New Roman" w:ascii="Times New Roman" w:hAnsi="Times New Roman" w:eastAsiaTheme="minorHAnsi"/>
          <w:b w:val="false"/>
          <w:bCs w:val="false"/>
          <w:color w:val="auto"/>
          <w:kern w:val="0"/>
          <w:sz w:val="24"/>
          <w:szCs w:val="24"/>
          <w:lang w:val="en-GB" w:eastAsia="en-US" w:bidi="ar-SA"/>
        </w:rPr>
        <w:t>escalated</w:t>
      </w:r>
      <w:r>
        <w:rPr>
          <w:rFonts w:cs="Times New Roman" w:ascii="Times New Roman" w:hAnsi="Times New Roman"/>
          <w:b w:val="false"/>
          <w:bCs w:val="false"/>
          <w:sz w:val="24"/>
          <w:szCs w:val="24"/>
          <w:lang w:val="en-GB"/>
        </w:rPr>
        <w:t xml:space="preserve"> certain poetics, such as permutational poetry, aleatoric composition, cut-ups, bots – but I have </w:t>
      </w:r>
      <w:r>
        <w:rPr>
          <w:rFonts w:cs="Times New Roman" w:ascii="Times New Roman" w:hAnsi="Times New Roman"/>
          <w:b w:val="false"/>
          <w:bCs w:val="false"/>
          <w:sz w:val="24"/>
          <w:szCs w:val="24"/>
          <w:lang w:val="en-GB"/>
        </w:rPr>
        <w:t xml:space="preserve">never </w:t>
      </w:r>
      <w:r>
        <w:rPr>
          <w:rFonts w:cs="Times New Roman" w:ascii="Times New Roman" w:hAnsi="Times New Roman"/>
          <w:b w:val="false"/>
          <w:bCs w:val="false"/>
          <w:sz w:val="24"/>
          <w:szCs w:val="24"/>
          <w:lang w:val="en-GB"/>
        </w:rPr>
        <w:t xml:space="preserve">been interested in arts that </w:t>
      </w:r>
      <w:r>
        <w:rPr>
          <w:rFonts w:eastAsia="Calibri" w:cs="Times New Roman" w:ascii="Times New Roman" w:hAnsi="Times New Roman" w:eastAsiaTheme="minorHAnsi"/>
          <w:b w:val="false"/>
          <w:bCs w:val="false"/>
          <w:color w:val="auto"/>
          <w:kern w:val="0"/>
          <w:sz w:val="24"/>
          <w:szCs w:val="24"/>
          <w:lang w:val="en-GB" w:eastAsia="en-US" w:bidi="ar-SA"/>
        </w:rPr>
        <w:t xml:space="preserve">take the </w:t>
      </w:r>
      <w:r>
        <w:rPr>
          <w:rFonts w:cs="Times New Roman" w:ascii="Times New Roman" w:hAnsi="Times New Roman"/>
          <w:b w:val="false"/>
          <w:bCs w:val="false"/>
          <w:sz w:val="24"/>
          <w:szCs w:val="24"/>
          <w:lang w:val="en-GB"/>
        </w:rPr>
        <w:t xml:space="preserve">machine </w:t>
      </w:r>
      <w:r>
        <w:rPr>
          <w:rFonts w:cs="Times New Roman" w:ascii="Times New Roman" w:hAnsi="Times New Roman"/>
          <w:b w:val="false"/>
          <w:bCs w:val="false"/>
          <w:sz w:val="24"/>
          <w:szCs w:val="24"/>
          <w:lang w:val="en-GB"/>
        </w:rPr>
        <w:t>as their point of departure</w:t>
      </w:r>
      <w:r>
        <w:rPr>
          <w:rFonts w:cs="Times New Roman" w:ascii="Times New Roman" w:hAnsi="Times New Roman"/>
          <w:b w:val="false"/>
          <w:bCs w:val="false"/>
          <w:sz w:val="24"/>
          <w:szCs w:val="24"/>
          <w:lang w:val="en-GB"/>
        </w:rPr>
        <w:t>.</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Arts &amp; science (provisional title)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Your early thinking on the concept of the postdigital in works such as ‘Post-Digital Writing’ (Cramer 2012), ‘Post-digital Aesthetics’ (Cramer 2013), ‘What is “Post-digital”?’ (Cramer 2015), and others, has significantly shaped the field. Since then, </w:t>
      </w:r>
      <w:r>
        <w:rPr>
          <w:rFonts w:cs="Times New Roman" w:ascii="Times New Roman" w:hAnsi="Times New Roman"/>
          <w:i/>
          <w:iCs/>
          <w:sz w:val="24"/>
          <w:szCs w:val="24"/>
          <w:lang w:val="en-GB"/>
        </w:rPr>
        <w:t>Postdigital Science and Education</w:t>
      </w:r>
      <w:r>
        <w:rPr>
          <w:rFonts w:cs="Times New Roman" w:ascii="Times New Roman" w:hAnsi="Times New Roman"/>
          <w:sz w:val="24"/>
          <w:szCs w:val="24"/>
          <w:lang w:val="en-GB"/>
        </w:rPr>
        <w:t xml:space="preserve"> journal and book series have developed the concept towards humanities and social sciences, never letting the arts out of sight, but also rarely self-identifying with concept’s roots in the arts. Developed within the context of arts, your work has started to live a life of its own in radically different contexts. And you are not the only such example… For instance, Marcell Mars and Tomislav Medak’s Public Library project is equally at home in arts, activism, and information science. What is your take about this changing dynamic in the social position, and by corollary in your very understanding, of today’s arts?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r>
        <w:rPr>
          <w:rFonts w:cs="Times New Roman" w:ascii="Times New Roman" w:hAnsi="Times New Roman"/>
          <w:b w:val="false"/>
          <w:bCs w:val="false"/>
          <w:sz w:val="24"/>
          <w:szCs w:val="24"/>
          <w:lang w:val="en-GB"/>
        </w:rPr>
        <w:t xml:space="preserve">I </w:t>
      </w:r>
      <w:r>
        <w:rPr>
          <w:rFonts w:eastAsia="Calibri" w:cs="Times New Roman" w:ascii="Times New Roman" w:hAnsi="Times New Roman" w:eastAsiaTheme="minorHAnsi"/>
          <w:b w:val="false"/>
          <w:bCs w:val="false"/>
          <w:color w:val="auto"/>
          <w:kern w:val="0"/>
          <w:sz w:val="24"/>
          <w:szCs w:val="24"/>
          <w:lang w:val="en-GB" w:eastAsia="en-US" w:bidi="ar-SA"/>
        </w:rPr>
        <w:t xml:space="preserve">personally </w:t>
      </w:r>
      <w:r>
        <w:rPr>
          <w:rFonts w:cs="Times New Roman" w:ascii="Times New Roman" w:hAnsi="Times New Roman"/>
          <w:b w:val="false"/>
          <w:bCs w:val="false"/>
          <w:sz w:val="24"/>
          <w:szCs w:val="24"/>
          <w:lang w:val="en-GB"/>
        </w:rPr>
        <w:t xml:space="preserve">think that, in the meantime, the term post-digital has become </w:t>
      </w:r>
      <w:r>
        <w:rPr>
          <w:rFonts w:cs="Times New Roman" w:ascii="Times New Roman" w:hAnsi="Times New Roman"/>
          <w:b w:val="false"/>
          <w:bCs w:val="false"/>
          <w:sz w:val="24"/>
          <w:szCs w:val="24"/>
          <w:lang w:val="en-GB"/>
        </w:rPr>
        <w:t xml:space="preserve">rather </w:t>
      </w:r>
      <w:r>
        <w:rPr>
          <w:rFonts w:cs="Times New Roman" w:ascii="Times New Roman" w:hAnsi="Times New Roman"/>
          <w:b w:val="false"/>
          <w:bCs w:val="false"/>
          <w:sz w:val="24"/>
          <w:szCs w:val="24"/>
          <w:lang w:val="en-GB"/>
        </w:rPr>
        <w:t xml:space="preserve">useless in the arts, because it’s constantly being conflated and confused with the too-similar-sounding and much </w:t>
      </w:r>
      <w:r>
        <w:rPr>
          <w:rFonts w:eastAsia="Calibri" w:cs="Times New Roman" w:ascii="Times New Roman" w:hAnsi="Times New Roman" w:eastAsiaTheme="minorHAnsi"/>
          <w:b w:val="false"/>
          <w:bCs w:val="false"/>
          <w:color w:val="auto"/>
          <w:kern w:val="0"/>
          <w:sz w:val="24"/>
          <w:szCs w:val="24"/>
          <w:lang w:val="en-GB" w:eastAsia="en-US" w:bidi="ar-SA"/>
        </w:rPr>
        <w:t xml:space="preserve">better-known </w:t>
      </w:r>
      <w:r>
        <w:rPr>
          <w:rFonts w:cs="Times New Roman" w:ascii="Times New Roman" w:hAnsi="Times New Roman"/>
          <w:b w:val="false"/>
          <w:bCs w:val="false"/>
          <w:sz w:val="24"/>
          <w:szCs w:val="24"/>
          <w:lang w:val="en-GB"/>
        </w:rPr>
        <w:t xml:space="preserve">“Post-Internet”, a tendency in contemporary art that peaked with the Berlin Biennial 2016 and eventually boiled down to gallery art in the visual language of </w:t>
      </w:r>
      <w:r>
        <w:rPr>
          <w:rFonts w:cs="Times New Roman" w:ascii="Times New Roman" w:hAnsi="Times New Roman"/>
          <w:b w:val="false"/>
          <w:bCs w:val="false"/>
          <w:sz w:val="24"/>
          <w:szCs w:val="24"/>
          <w:lang w:val="en-GB"/>
        </w:rPr>
        <w:t xml:space="preserve">the </w:t>
      </w:r>
      <w:r>
        <w:rPr>
          <w:rFonts w:cs="Times New Roman" w:ascii="Times New Roman" w:hAnsi="Times New Roman"/>
          <w:b w:val="false"/>
          <w:bCs w:val="false"/>
          <w:sz w:val="24"/>
          <w:szCs w:val="24"/>
          <w:lang w:val="en-GB"/>
        </w:rPr>
        <w:t>Internet’</w:t>
      </w:r>
      <w:r>
        <w:rPr>
          <w:rFonts w:cs="Times New Roman" w:ascii="Times New Roman" w:hAnsi="Times New Roman"/>
          <w:b w:val="false"/>
          <w:bCs w:val="false"/>
          <w:sz w:val="24"/>
          <w:szCs w:val="24"/>
          <w:lang w:val="en-GB"/>
        </w:rPr>
        <w:t>s</w:t>
      </w:r>
      <w:r>
        <w:rPr>
          <w:rFonts w:cs="Times New Roman" w:ascii="Times New Roman" w:hAnsi="Times New Roman"/>
          <w:b w:val="false"/>
          <w:bCs w:val="false"/>
          <w:sz w:val="24"/>
          <w:szCs w:val="24"/>
          <w:lang w:val="en-GB"/>
        </w:rPr>
        <w:t xml:space="preserve"> popular visual culture. But aside from this, all the contemporary artistic tendencies that I closely follow – such as the Black Quantum Futurism collective from Philadelphia and the Display Distribute collective in Hong Kong, mixes art with other forms of work and knowledge </w:t>
      </w:r>
      <w:r>
        <w:rPr>
          <w:rFonts w:cs="Times New Roman" w:ascii="Times New Roman" w:hAnsi="Times New Roman"/>
          <w:b w:val="false"/>
          <w:bCs w:val="false"/>
          <w:sz w:val="24"/>
          <w:szCs w:val="24"/>
          <w:lang w:val="en-GB"/>
        </w:rPr>
        <w:t xml:space="preserve">as well as </w:t>
      </w:r>
      <w:r>
        <w:rPr>
          <w:rFonts w:cs="Times New Roman" w:ascii="Times New Roman" w:hAnsi="Times New Roman"/>
          <w:b w:val="false"/>
          <w:bCs w:val="false"/>
          <w:sz w:val="24"/>
          <w:szCs w:val="24"/>
          <w:lang w:val="en-GB"/>
        </w:rPr>
        <w:t xml:space="preserve">online and offline activities. While it thus could be called “post-digital” – in the sense of transcending older systemic divisions between “contemporary art” and “digital art” -, even the attribute “post-digital” doesn’t make much sense any more since almost all art except </w:t>
      </w:r>
      <w:r>
        <w:rPr>
          <w:rFonts w:eastAsia="Calibri" w:cs="Times New Roman" w:ascii="Times New Roman" w:hAnsi="Times New Roman" w:eastAsiaTheme="minorHAnsi"/>
          <w:b w:val="false"/>
          <w:bCs w:val="false"/>
          <w:color w:val="auto"/>
          <w:kern w:val="0"/>
          <w:sz w:val="24"/>
          <w:szCs w:val="24"/>
          <w:lang w:val="en-GB" w:eastAsia="en-US" w:bidi="ar-SA"/>
        </w:rPr>
        <w:t xml:space="preserve">mainstream </w:t>
      </w:r>
      <w:r>
        <w:rPr>
          <w:rFonts w:cs="Times New Roman" w:ascii="Times New Roman" w:hAnsi="Times New Roman"/>
          <w:b w:val="false"/>
          <w:bCs w:val="false"/>
          <w:sz w:val="24"/>
          <w:szCs w:val="24"/>
          <w:lang w:val="en-GB"/>
        </w:rPr>
        <w:t xml:space="preserve">gallery and collector art has become post-digital in that sense. </w:t>
      </w:r>
    </w:p>
    <w:p>
      <w:pPr>
        <w:pStyle w:val="Normal"/>
        <w:spacing w:before="0" w:after="0"/>
        <w:ind w:hanging="0"/>
        <w:rPr>
          <w:rFonts w:ascii="Times New Roman" w:hAnsi="Times New Roman" w:cs="Times New Roman"/>
          <w:b/>
          <w:b/>
          <w:bCs/>
          <w:sz w:val="24"/>
          <w:szCs w:val="24"/>
          <w:lang w:val="en-GB"/>
        </w:rPr>
      </w:pPr>
      <w:r>
        <w:rPr>
          <w:rFonts w:cs="Times New Roman" w:ascii="Times New Roman" w:hAnsi="Times New Roman"/>
          <w:b w:val="false"/>
          <w:bCs w:val="false"/>
          <w:sz w:val="24"/>
          <w:szCs w:val="24"/>
          <w:lang w:val="en-GB"/>
        </w:rPr>
        <w:t xml:space="preserve">One needs to understand that from ca. 1990 to 2010, “contemporary art’ and “digital art”/“media art” were two separate systems with separate institutions, separate canons and separate artists. Artists who chose to go into the “digital”/”media art” system risked </w:t>
      </w:r>
      <w:r>
        <w:rPr>
          <w:rFonts w:eastAsia="Calibri" w:cs="Times New Roman" w:ascii="Times New Roman" w:hAnsi="Times New Roman" w:eastAsiaTheme="minorHAnsi"/>
          <w:b w:val="false"/>
          <w:bCs w:val="false"/>
          <w:color w:val="auto"/>
          <w:kern w:val="0"/>
          <w:sz w:val="24"/>
          <w:szCs w:val="24"/>
          <w:lang w:val="en-GB" w:eastAsia="en-US" w:bidi="ar-SA"/>
        </w:rPr>
        <w:t>damaging</w:t>
      </w:r>
      <w:r>
        <w:rPr>
          <w:rFonts w:cs="Times New Roman" w:ascii="Times New Roman" w:hAnsi="Times New Roman"/>
          <w:b w:val="false"/>
          <w:bCs w:val="false"/>
          <w:sz w:val="24"/>
          <w:szCs w:val="24"/>
          <w:lang w:val="en-GB"/>
        </w:rPr>
        <w:t xml:space="preserve"> their contemporary art career opportunities, because </w:t>
      </w:r>
      <w:r>
        <w:rPr>
          <w:rFonts w:eastAsia="Calibri" w:cs="Times New Roman" w:ascii="Times New Roman" w:hAnsi="Times New Roman" w:eastAsiaTheme="minorHAnsi"/>
          <w:b w:val="false"/>
          <w:bCs w:val="false"/>
          <w:color w:val="auto"/>
          <w:kern w:val="0"/>
          <w:sz w:val="24"/>
          <w:szCs w:val="24"/>
          <w:lang w:val="en-GB" w:eastAsia="en-US" w:bidi="ar-SA"/>
        </w:rPr>
        <w:t xml:space="preserve">contemporary art curators used to </w:t>
      </w:r>
      <w:r>
        <w:rPr>
          <w:rFonts w:cs="Times New Roman" w:ascii="Times New Roman" w:hAnsi="Times New Roman"/>
          <w:b w:val="false"/>
          <w:bCs w:val="false"/>
          <w:sz w:val="24"/>
          <w:szCs w:val="24"/>
          <w:lang w:val="en-GB"/>
        </w:rPr>
        <w:t xml:space="preserve">consider digital art a gadget and </w:t>
      </w:r>
      <w:r>
        <w:rPr>
          <w:rFonts w:cs="Times New Roman" w:ascii="Times New Roman" w:hAnsi="Times New Roman"/>
          <w:b w:val="false"/>
          <w:bCs w:val="false"/>
          <w:sz w:val="24"/>
          <w:szCs w:val="24"/>
          <w:lang w:val="en-GB"/>
        </w:rPr>
        <w:t>would,</w:t>
      </w:r>
      <w:r>
        <w:rPr>
          <w:rFonts w:cs="Times New Roman" w:ascii="Times New Roman" w:hAnsi="Times New Roman"/>
          <w:b w:val="false"/>
          <w:bCs w:val="false"/>
          <w:sz w:val="24"/>
          <w:szCs w:val="24"/>
          <w:lang w:val="en-GB"/>
        </w:rPr>
        <w:t xml:space="preserve"> in most cases, </w:t>
      </w:r>
      <w:r>
        <w:rPr>
          <w:rFonts w:cs="Times New Roman" w:ascii="Times New Roman" w:hAnsi="Times New Roman"/>
          <w:b w:val="false"/>
          <w:bCs w:val="false"/>
          <w:sz w:val="24"/>
          <w:szCs w:val="24"/>
          <w:lang w:val="en-GB"/>
        </w:rPr>
        <w:t xml:space="preserve">not </w:t>
      </w:r>
      <w:r>
        <w:rPr>
          <w:rFonts w:cs="Times New Roman" w:ascii="Times New Roman" w:hAnsi="Times New Roman"/>
          <w:b w:val="false"/>
          <w:bCs w:val="false"/>
          <w:sz w:val="24"/>
          <w:szCs w:val="24"/>
          <w:lang w:val="en-GB"/>
        </w:rPr>
        <w:t xml:space="preserve">touch it with a ten-foot-pole. (Which also has to do with Western contemporary art </w:t>
      </w:r>
      <w:r>
        <w:rPr>
          <w:rFonts w:cs="Times New Roman" w:ascii="Times New Roman" w:hAnsi="Times New Roman"/>
          <w:b w:val="false"/>
          <w:bCs w:val="false"/>
          <w:sz w:val="24"/>
          <w:szCs w:val="24"/>
          <w:lang w:val="en-GB"/>
        </w:rPr>
        <w:t xml:space="preserve">discourse </w:t>
      </w:r>
      <w:r>
        <w:rPr>
          <w:rFonts w:cs="Times New Roman" w:ascii="Times New Roman" w:hAnsi="Times New Roman"/>
          <w:b w:val="false"/>
          <w:bCs w:val="false"/>
          <w:sz w:val="24"/>
          <w:szCs w:val="24"/>
          <w:lang w:val="en-GB"/>
        </w:rPr>
        <w:t xml:space="preserve">struggling with the legacy of Clement Greenberg and his demand for “modernist” art to be “medium-specific”; </w:t>
      </w:r>
      <w:r>
        <w:rPr>
          <w:rFonts w:cs="Times New Roman" w:ascii="Times New Roman" w:hAnsi="Times New Roman"/>
          <w:b w:val="false"/>
          <w:bCs w:val="false"/>
          <w:sz w:val="24"/>
          <w:szCs w:val="24"/>
          <w:lang w:val="en-GB"/>
        </w:rPr>
        <w:t xml:space="preserve">any form of </w:t>
      </w:r>
      <w:r>
        <w:rPr>
          <w:rFonts w:cs="Times New Roman" w:ascii="Times New Roman" w:hAnsi="Times New Roman"/>
          <w:b w:val="false"/>
          <w:bCs w:val="false"/>
          <w:sz w:val="24"/>
          <w:szCs w:val="24"/>
          <w:lang w:val="en-GB"/>
        </w:rPr>
        <w:t xml:space="preserve">“media art” thus </w:t>
      </w:r>
      <w:r>
        <w:rPr>
          <w:rFonts w:eastAsia="Calibri" w:cs="Times New Roman" w:ascii="Times New Roman" w:hAnsi="Times New Roman" w:eastAsiaTheme="minorHAnsi"/>
          <w:b w:val="false"/>
          <w:bCs w:val="false"/>
          <w:color w:val="auto"/>
          <w:kern w:val="0"/>
          <w:sz w:val="24"/>
          <w:szCs w:val="24"/>
          <w:lang w:val="en-GB" w:eastAsia="en-US" w:bidi="ar-SA"/>
        </w:rPr>
        <w:t xml:space="preserve">seemed </w:t>
      </w:r>
      <w:r>
        <w:rPr>
          <w:rFonts w:cs="Times New Roman" w:ascii="Times New Roman" w:hAnsi="Times New Roman"/>
          <w:b w:val="false"/>
          <w:bCs w:val="false"/>
          <w:sz w:val="24"/>
          <w:szCs w:val="24"/>
          <w:lang w:val="en-GB"/>
        </w:rPr>
        <w:t xml:space="preserve">like an outmoded or </w:t>
      </w:r>
      <w:r>
        <w:rPr>
          <w:rFonts w:cs="Times New Roman" w:ascii="Times New Roman" w:hAnsi="Times New Roman"/>
          <w:b w:val="false"/>
          <w:bCs w:val="false"/>
          <w:sz w:val="24"/>
          <w:szCs w:val="24"/>
          <w:lang w:val="en-GB"/>
        </w:rPr>
        <w:t xml:space="preserve">even </w:t>
      </w:r>
      <w:r>
        <w:rPr>
          <w:rFonts w:cs="Times New Roman" w:ascii="Times New Roman" w:hAnsi="Times New Roman"/>
          <w:b w:val="false"/>
          <w:bCs w:val="false"/>
          <w:sz w:val="24"/>
          <w:szCs w:val="24"/>
          <w:lang w:val="en-GB"/>
        </w:rPr>
        <w:t xml:space="preserve">reactionary Greenbergianism </w:t>
      </w:r>
      <w:r>
        <w:rPr>
          <w:rFonts w:eastAsia="Calibri" w:cs="Times New Roman" w:ascii="Times New Roman" w:hAnsi="Times New Roman" w:eastAsiaTheme="minorHAnsi"/>
          <w:b w:val="false"/>
          <w:bCs w:val="false"/>
          <w:color w:val="auto"/>
          <w:kern w:val="0"/>
          <w:sz w:val="24"/>
          <w:szCs w:val="24"/>
          <w:lang w:val="en-GB" w:eastAsia="en-US" w:bidi="ar-SA"/>
        </w:rPr>
        <w:t xml:space="preserve">to </w:t>
      </w:r>
      <w:r>
        <w:rPr>
          <w:rFonts w:cs="Times New Roman" w:ascii="Times New Roman" w:hAnsi="Times New Roman"/>
          <w:b w:val="false"/>
          <w:bCs w:val="false"/>
          <w:sz w:val="24"/>
          <w:szCs w:val="24"/>
          <w:lang w:val="en-GB"/>
        </w:rPr>
        <w:t xml:space="preserve">contemporary art people </w:t>
      </w:r>
      <w:r>
        <w:rPr>
          <w:rFonts w:cs="Times New Roman" w:ascii="Times New Roman" w:hAnsi="Times New Roman"/>
          <w:b w:val="false"/>
          <w:bCs w:val="false"/>
          <w:sz w:val="24"/>
          <w:szCs w:val="24"/>
          <w:lang w:val="en-GB"/>
        </w:rPr>
        <w:t xml:space="preserve">while </w:t>
      </w:r>
      <w:r>
        <w:rPr>
          <w:rFonts w:cs="Times New Roman" w:ascii="Times New Roman" w:hAnsi="Times New Roman"/>
          <w:b w:val="false"/>
          <w:bCs w:val="false"/>
          <w:sz w:val="24"/>
          <w:szCs w:val="24"/>
          <w:lang w:val="en-GB"/>
        </w:rPr>
        <w:t xml:space="preserve">the most visible media art institutions such as ZKM and ars electronica </w:t>
      </w:r>
      <w:r>
        <w:rPr>
          <w:rFonts w:cs="Times New Roman" w:ascii="Times New Roman" w:hAnsi="Times New Roman"/>
          <w:b w:val="false"/>
          <w:bCs w:val="false"/>
          <w:sz w:val="24"/>
          <w:szCs w:val="24"/>
          <w:lang w:val="en-GB"/>
        </w:rPr>
        <w:t xml:space="preserve">conversely </w:t>
      </w:r>
      <w:r>
        <w:rPr>
          <w:rFonts w:cs="Times New Roman" w:ascii="Times New Roman" w:hAnsi="Times New Roman"/>
          <w:b w:val="false"/>
          <w:bCs w:val="false"/>
          <w:sz w:val="24"/>
          <w:szCs w:val="24"/>
          <w:lang w:val="en-GB"/>
        </w:rPr>
        <w:t>privileg</w:t>
      </w:r>
      <w:r>
        <w:rPr>
          <w:rFonts w:cs="Times New Roman" w:ascii="Times New Roman" w:hAnsi="Times New Roman"/>
          <w:b w:val="false"/>
          <w:bCs w:val="false"/>
          <w:sz w:val="24"/>
          <w:szCs w:val="24"/>
          <w:lang w:val="en-GB"/>
        </w:rPr>
        <w:t>ed</w:t>
      </w:r>
      <w:r>
        <w:rPr>
          <w:rFonts w:cs="Times New Roman" w:ascii="Times New Roman" w:hAnsi="Times New Roman"/>
          <w:b w:val="false"/>
          <w:bCs w:val="false"/>
          <w:sz w:val="24"/>
          <w:szCs w:val="24"/>
          <w:lang w:val="en-GB"/>
        </w:rPr>
        <w:t xml:space="preserve"> gadgety “interactive” art </w:t>
      </w:r>
      <w:r>
        <w:rPr>
          <w:rFonts w:cs="Times New Roman" w:ascii="Times New Roman" w:hAnsi="Times New Roman"/>
          <w:b w:val="false"/>
          <w:bCs w:val="false"/>
          <w:sz w:val="24"/>
          <w:szCs w:val="24"/>
          <w:lang w:val="en-GB"/>
        </w:rPr>
        <w:t>and thus reinforced the prejudice</w:t>
      </w:r>
      <w:r>
        <w:rPr>
          <w:rFonts w:cs="Times New Roman" w:ascii="Times New Roman" w:hAnsi="Times New Roman"/>
          <w:b w:val="false"/>
          <w:bCs w:val="false"/>
          <w:sz w:val="24"/>
          <w:szCs w:val="24"/>
          <w:lang w:val="en-GB"/>
        </w:rPr>
        <w:t>). Both “post-digital” (a term more common for music and design)  and “Post-Internet” (</w:t>
      </w:r>
      <w:r>
        <w:rPr>
          <w:rFonts w:eastAsia="Calibri" w:cs="Times New Roman" w:ascii="Times New Roman" w:hAnsi="Times New Roman" w:eastAsiaTheme="minorHAnsi"/>
          <w:b w:val="false"/>
          <w:bCs w:val="false"/>
          <w:color w:val="auto"/>
          <w:kern w:val="0"/>
          <w:sz w:val="24"/>
          <w:szCs w:val="24"/>
          <w:lang w:val="en-GB" w:eastAsia="en-US" w:bidi="ar-SA"/>
        </w:rPr>
        <w:t>a term only used for</w:t>
      </w:r>
      <w:r>
        <w:rPr>
          <w:rFonts w:cs="Times New Roman" w:ascii="Times New Roman" w:hAnsi="Times New Roman"/>
          <w:b w:val="false"/>
          <w:bCs w:val="false"/>
          <w:sz w:val="24"/>
          <w:szCs w:val="24"/>
          <w:lang w:val="en-GB"/>
        </w:rPr>
        <w:t xml:space="preserve"> fine art) overcame that divide, but also obsoleted themselves in this process.</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In 2001 you did an interview with Cornelia Sollfrank at the annual convention of the Computer Chaos Club. You asked her: ‘is hacking art and does hacking have something to do with art?’ (Cramer 2001: 58) Twenty years later, how would you reply to your own question?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r>
        <w:rPr>
          <w:rFonts w:cs="Times New Roman" w:ascii="Times New Roman" w:hAnsi="Times New Roman"/>
          <w:b w:val="false"/>
          <w:bCs w:val="false"/>
          <w:sz w:val="24"/>
          <w:szCs w:val="24"/>
          <w:lang w:val="en-GB"/>
        </w:rPr>
        <w:t xml:space="preserve">At our art school, Willem de Kooning Academy, we even have course modules called hacking from the second to the fourth Bachelor study year. So </w:t>
      </w:r>
      <w:r>
        <w:rPr>
          <w:rFonts w:eastAsia="Calibri" w:cs="Times New Roman" w:ascii="Times New Roman" w:hAnsi="Times New Roman" w:eastAsiaTheme="minorHAnsi"/>
          <w:b w:val="false"/>
          <w:bCs w:val="false"/>
          <w:color w:val="auto"/>
          <w:kern w:val="0"/>
          <w:sz w:val="24"/>
          <w:szCs w:val="24"/>
          <w:lang w:val="en-GB" w:eastAsia="en-US" w:bidi="ar-SA"/>
        </w:rPr>
        <w:t>my</w:t>
      </w:r>
      <w:r>
        <w:rPr>
          <w:rFonts w:cs="Times New Roman" w:ascii="Times New Roman" w:hAnsi="Times New Roman"/>
          <w:b w:val="false"/>
          <w:bCs w:val="false"/>
          <w:sz w:val="24"/>
          <w:szCs w:val="24"/>
          <w:lang w:val="en-GB"/>
        </w:rPr>
        <w:t xml:space="preserve"> answer would not only be yes, but that </w:t>
      </w:r>
      <w:r>
        <w:rPr>
          <w:rFonts w:eastAsia="Calibri" w:cs="Times New Roman" w:ascii="Times New Roman" w:hAnsi="Times New Roman" w:eastAsiaTheme="minorHAnsi"/>
          <w:b w:val="false"/>
          <w:bCs w:val="false"/>
          <w:color w:val="auto"/>
          <w:kern w:val="0"/>
          <w:sz w:val="24"/>
          <w:szCs w:val="24"/>
          <w:lang w:val="en-GB" w:eastAsia="en-US" w:bidi="ar-SA"/>
        </w:rPr>
        <w:t xml:space="preserve">hacking </w:t>
      </w:r>
      <w:r>
        <w:rPr>
          <w:rFonts w:cs="Times New Roman" w:ascii="Times New Roman" w:hAnsi="Times New Roman"/>
          <w:b w:val="false"/>
          <w:bCs w:val="false"/>
          <w:sz w:val="24"/>
          <w:szCs w:val="24"/>
          <w:lang w:val="en-GB"/>
        </w:rPr>
        <w:t xml:space="preserve">has become mainstream fare in the creative industries. In our school, it’s been </w:t>
      </w:r>
      <w:r>
        <w:rPr>
          <w:rFonts w:eastAsia="Calibri" w:cs="Times New Roman" w:ascii="Times New Roman" w:hAnsi="Times New Roman" w:eastAsiaTheme="minorHAnsi"/>
          <w:b w:val="false"/>
          <w:bCs w:val="false"/>
          <w:color w:val="auto"/>
          <w:kern w:val="0"/>
          <w:sz w:val="24"/>
          <w:szCs w:val="24"/>
          <w:lang w:val="en-GB" w:eastAsia="en-US" w:bidi="ar-SA"/>
        </w:rPr>
        <w:t xml:space="preserve">traditionally </w:t>
      </w:r>
      <w:r>
        <w:rPr>
          <w:rFonts w:cs="Times New Roman" w:ascii="Times New Roman" w:hAnsi="Times New Roman"/>
          <w:b w:val="false"/>
          <w:bCs w:val="false"/>
          <w:sz w:val="24"/>
          <w:szCs w:val="24"/>
          <w:lang w:val="en-GB"/>
        </w:rPr>
        <w:t xml:space="preserve">advertising students who are taking the hacking courses to learn about memetic campaigning and apply ‘tactical media’ approaches to their commercial work. </w:t>
      </w:r>
      <w:r>
        <w:rPr>
          <w:rFonts w:eastAsia="Calibri" w:cs="Times New Roman" w:ascii="Times New Roman" w:hAnsi="Times New Roman" w:eastAsiaTheme="minorHAnsi"/>
          <w:b w:val="false"/>
          <w:bCs w:val="false"/>
          <w:color w:val="auto"/>
          <w:kern w:val="0"/>
          <w:sz w:val="24"/>
          <w:szCs w:val="24"/>
          <w:lang w:val="en-GB" w:eastAsia="en-US" w:bidi="ar-SA"/>
        </w:rPr>
        <w:t>All the while</w:t>
      </w:r>
      <w:r>
        <w:rPr>
          <w:rFonts w:cs="Times New Roman" w:ascii="Times New Roman" w:hAnsi="Times New Roman"/>
          <w:b w:val="false"/>
          <w:bCs w:val="false"/>
          <w:sz w:val="24"/>
          <w:szCs w:val="24"/>
          <w:lang w:val="en-GB"/>
        </w:rPr>
        <w:t xml:space="preserve">, “hacking” itself has become a mainstream industry term. Just go to any “hackathon”, or to most “hack labs” and maker spaces, </w:t>
      </w:r>
      <w:r>
        <w:rPr>
          <w:rFonts w:cs="Times New Roman" w:ascii="Times New Roman" w:hAnsi="Times New Roman"/>
          <w:b w:val="false"/>
          <w:bCs w:val="false"/>
          <w:sz w:val="24"/>
          <w:szCs w:val="24"/>
          <w:lang w:val="en-GB"/>
        </w:rPr>
        <w:t xml:space="preserve">which </w:t>
      </w:r>
      <w:r>
        <w:rPr>
          <w:rFonts w:eastAsia="Calibri" w:cs="Times New Roman" w:ascii="Times New Roman" w:hAnsi="Times New Roman" w:eastAsiaTheme="minorHAnsi"/>
          <w:b w:val="false"/>
          <w:bCs w:val="false"/>
          <w:color w:val="auto"/>
          <w:kern w:val="0"/>
          <w:sz w:val="24"/>
          <w:szCs w:val="24"/>
          <w:lang w:val="en-GB" w:eastAsia="en-US" w:bidi="ar-SA"/>
        </w:rPr>
        <w:t xml:space="preserve">mostly </w:t>
      </w:r>
      <w:r>
        <w:rPr>
          <w:rFonts w:cs="Times New Roman" w:ascii="Times New Roman" w:hAnsi="Times New Roman"/>
          <w:b w:val="false"/>
          <w:bCs w:val="false"/>
          <w:sz w:val="24"/>
          <w:szCs w:val="24"/>
          <w:lang w:val="en-GB"/>
        </w:rPr>
        <w:t xml:space="preserve">lack the critical politics </w:t>
      </w:r>
      <w:r>
        <w:rPr>
          <w:rFonts w:eastAsia="Calibri" w:cs="Times New Roman" w:ascii="Times New Roman" w:hAnsi="Times New Roman" w:eastAsiaTheme="minorHAnsi"/>
          <w:b w:val="false"/>
          <w:bCs w:val="false"/>
          <w:color w:val="auto"/>
          <w:kern w:val="0"/>
          <w:sz w:val="24"/>
          <w:szCs w:val="24"/>
          <w:lang w:val="en-GB" w:eastAsia="en-US" w:bidi="ar-SA"/>
        </w:rPr>
        <w:t>of the older hacker movement of, among others, Richard Stallman and the GNU project or the German Chaos Computer Club</w:t>
      </w:r>
      <w:r>
        <w:rPr>
          <w:rFonts w:cs="Times New Roman" w:ascii="Times New Roman" w:hAnsi="Times New Roman"/>
          <w:b w:val="false"/>
          <w:bCs w:val="false"/>
          <w:sz w:val="24"/>
          <w:szCs w:val="24"/>
          <w:lang w:val="en-GB"/>
        </w:rPr>
        <w:t>.</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Speaking of political economy, the world of art is now in a paradoxical situation. On the one hand, art seems to be everywhere. On the other hand, social conditions of artists are rapidly deteriorating (especially with Covid-19), and artistic work is rapidly becoming even more elitist than in the past. How do you go about this dynamic?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r>
        <w:rPr>
          <w:rFonts w:cs="Times New Roman" w:ascii="Times New Roman" w:hAnsi="Times New Roman"/>
          <w:b w:val="false"/>
          <w:bCs w:val="false"/>
          <w:sz w:val="24"/>
          <w:szCs w:val="24"/>
          <w:lang w:val="en-GB"/>
        </w:rPr>
        <w:t xml:space="preserve">I don’t have an answer. This is precisely what we’re investigating and exploring in our research program. But a possible outcome could be that the entire concept of “art”, which is highly specifically Western and has been, in its contemporary dictionary meaning, around for less than three centuries, will gradually </w:t>
      </w:r>
      <w:r>
        <w:rPr>
          <w:rFonts w:eastAsia="Calibri" w:cs="Times New Roman" w:ascii="Times New Roman" w:hAnsi="Times New Roman" w:eastAsiaTheme="minorHAnsi"/>
          <w:b w:val="false"/>
          <w:bCs w:val="false"/>
          <w:color w:val="auto"/>
          <w:kern w:val="0"/>
          <w:sz w:val="24"/>
          <w:szCs w:val="24"/>
          <w:lang w:val="en-GB" w:eastAsia="en-US" w:bidi="ar-SA"/>
        </w:rPr>
        <w:t>lose importance or survive only in niches such such as gallery art and artistic research labs</w:t>
      </w:r>
      <w:r>
        <w:rPr>
          <w:rFonts w:cs="Times New Roman" w:ascii="Times New Roman" w:hAnsi="Times New Roman"/>
          <w:b w:val="false"/>
          <w:bCs w:val="false"/>
          <w:sz w:val="24"/>
          <w:szCs w:val="24"/>
          <w:lang w:val="en-GB"/>
        </w:rPr>
        <w:t>. ‘</w:t>
      </w:r>
      <w:r>
        <w:rPr>
          <w:rFonts w:cs="Times New Roman" w:ascii="Times New Roman" w:hAnsi="Times New Roman"/>
          <w:b w:val="false"/>
          <w:bCs w:val="false"/>
          <w:sz w:val="24"/>
          <w:szCs w:val="24"/>
          <w:lang w:val="en-GB"/>
        </w:rPr>
        <w:t xml:space="preserve">Culture’ </w:t>
      </w:r>
      <w:r>
        <w:rPr>
          <w:rFonts w:eastAsia="Calibri" w:cs="Times New Roman" w:ascii="Times New Roman" w:hAnsi="Times New Roman" w:eastAsiaTheme="minorHAnsi"/>
          <w:b w:val="false"/>
          <w:bCs w:val="false"/>
          <w:color w:val="auto"/>
          <w:kern w:val="0"/>
          <w:sz w:val="24"/>
          <w:szCs w:val="24"/>
          <w:lang w:val="en-GB" w:eastAsia="en-US" w:bidi="ar-SA"/>
        </w:rPr>
        <w:t xml:space="preserve">is </w:t>
      </w:r>
      <w:r>
        <w:rPr>
          <w:rFonts w:cs="Times New Roman" w:ascii="Times New Roman" w:hAnsi="Times New Roman"/>
          <w:b w:val="false"/>
          <w:bCs w:val="false"/>
          <w:sz w:val="24"/>
          <w:szCs w:val="24"/>
          <w:lang w:val="en-GB"/>
        </w:rPr>
        <w:t xml:space="preserve">a Marxist contender to ‘art’ since the 1960s, </w:t>
      </w:r>
      <w:r>
        <w:rPr>
          <w:rFonts w:cs="Times New Roman" w:ascii="Times New Roman" w:hAnsi="Times New Roman"/>
          <w:b w:val="false"/>
          <w:bCs w:val="false"/>
          <w:sz w:val="24"/>
          <w:szCs w:val="24"/>
          <w:lang w:val="en-GB"/>
        </w:rPr>
        <w:t>‘</w:t>
      </w:r>
      <w:r>
        <w:rPr>
          <w:rFonts w:eastAsia="Calibri" w:cs="Times New Roman" w:ascii="Times New Roman" w:hAnsi="Times New Roman" w:eastAsiaTheme="minorHAnsi"/>
          <w:b w:val="false"/>
          <w:bCs w:val="false"/>
          <w:color w:val="auto"/>
          <w:kern w:val="0"/>
          <w:sz w:val="24"/>
          <w:szCs w:val="24"/>
          <w:lang w:val="en-GB" w:eastAsia="en-US" w:bidi="ar-SA"/>
        </w:rPr>
        <w:t>c</w:t>
      </w:r>
      <w:r>
        <w:rPr>
          <w:rFonts w:cs="Times New Roman" w:ascii="Times New Roman" w:hAnsi="Times New Roman"/>
          <w:b w:val="false"/>
          <w:bCs w:val="false"/>
          <w:sz w:val="24"/>
          <w:szCs w:val="24"/>
          <w:lang w:val="en-GB"/>
        </w:rPr>
        <w:t xml:space="preserve">reative industries’ </w:t>
      </w:r>
      <w:r>
        <w:rPr>
          <w:rFonts w:eastAsia="Calibri" w:cs="Times New Roman" w:ascii="Times New Roman" w:hAnsi="Times New Roman" w:eastAsiaTheme="minorHAnsi"/>
          <w:b w:val="false"/>
          <w:bCs w:val="false"/>
          <w:color w:val="auto"/>
          <w:kern w:val="0"/>
          <w:sz w:val="24"/>
          <w:szCs w:val="24"/>
          <w:lang w:val="en-GB" w:eastAsia="en-US" w:bidi="ar-SA"/>
        </w:rPr>
        <w:t xml:space="preserve">became a </w:t>
      </w:r>
      <w:r>
        <w:rPr>
          <w:rFonts w:cs="Times New Roman" w:ascii="Times New Roman" w:hAnsi="Times New Roman"/>
          <w:b w:val="false"/>
          <w:bCs w:val="false"/>
          <w:sz w:val="24"/>
          <w:szCs w:val="24"/>
          <w:lang w:val="en-GB"/>
        </w:rPr>
        <w:t>neoliberal contender</w:t>
      </w:r>
      <w:r>
        <w:rPr>
          <w:rFonts w:cs="Times New Roman" w:ascii="Times New Roman" w:hAnsi="Times New Roman"/>
          <w:b w:val="false"/>
          <w:bCs w:val="false"/>
          <w:sz w:val="24"/>
          <w:szCs w:val="24"/>
          <w:lang w:val="en-GB"/>
        </w:rPr>
        <w:t xml:space="preserve"> in the 1990s</w:t>
      </w:r>
      <w:r>
        <w:rPr>
          <w:rFonts w:cs="Times New Roman" w:ascii="Times New Roman" w:hAnsi="Times New Roman"/>
          <w:b w:val="false"/>
          <w:bCs w:val="false"/>
          <w:sz w:val="24"/>
          <w:szCs w:val="24"/>
          <w:lang w:val="en-GB"/>
        </w:rPr>
        <w:t xml:space="preserve">, others may follow, </w:t>
      </w:r>
      <w:r>
        <w:rPr>
          <w:rFonts w:cs="Times New Roman" w:ascii="Times New Roman" w:hAnsi="Times New Roman"/>
          <w:b w:val="false"/>
          <w:bCs w:val="false"/>
          <w:sz w:val="24"/>
          <w:szCs w:val="24"/>
          <w:lang w:val="en-GB"/>
        </w:rPr>
        <w:t>but probably not be Western</w:t>
      </w:r>
      <w:r>
        <w:rPr>
          <w:rFonts w:cs="Times New Roman" w:ascii="Times New Roman" w:hAnsi="Times New Roman"/>
          <w:b w:val="false"/>
          <w:bCs w:val="false"/>
          <w:sz w:val="24"/>
          <w:szCs w:val="24"/>
          <w:lang w:val="en-GB"/>
        </w:rPr>
        <w:t xml:space="preserve">.  </w:t>
      </w:r>
      <w:r>
        <w:rPr>
          <w:rFonts w:eastAsia="Calibri" w:cs="Times New Roman" w:ascii="Times New Roman" w:hAnsi="Times New Roman" w:eastAsiaTheme="minorHAnsi"/>
          <w:b w:val="false"/>
          <w:bCs w:val="false"/>
          <w:color w:val="auto"/>
          <w:kern w:val="0"/>
          <w:sz w:val="24"/>
          <w:szCs w:val="24"/>
          <w:lang w:val="en-GB" w:eastAsia="en-US" w:bidi="ar-SA"/>
        </w:rPr>
        <w:t>W</w:t>
      </w:r>
      <w:r>
        <w:rPr>
          <w:rFonts w:cs="Times New Roman" w:ascii="Times New Roman" w:hAnsi="Times New Roman"/>
          <w:b w:val="false"/>
          <w:bCs w:val="false"/>
          <w:sz w:val="24"/>
          <w:szCs w:val="24"/>
          <w:lang w:val="en-GB"/>
        </w:rPr>
        <w:t>ith the ongoing political, economic and cultural hegemony shift</w:t>
      </w:r>
      <w:r>
        <w:rPr>
          <w:rFonts w:cs="Times New Roman" w:ascii="Times New Roman" w:hAnsi="Times New Roman"/>
          <w:b w:val="false"/>
          <w:bCs w:val="false"/>
          <w:sz w:val="24"/>
          <w:szCs w:val="24"/>
          <w:lang w:val="en-GB"/>
        </w:rPr>
        <w:t>s</w:t>
      </w:r>
      <w:r>
        <w:rPr>
          <w:rFonts w:cs="Times New Roman" w:ascii="Times New Roman" w:hAnsi="Times New Roman"/>
          <w:b w:val="false"/>
          <w:bCs w:val="false"/>
          <w:sz w:val="24"/>
          <w:szCs w:val="24"/>
          <w:lang w:val="en-GB"/>
        </w:rPr>
        <w:t xml:space="preserve"> from the West to East Asia, I’m not a very competent person to predict what will eventually replace it.</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In ‘Letters from dystopian and utopian futures of arts education’, you and Michelle Teran (2020) explore the future of arts, design, and arts education after Covid-19 pandemic. These days, the form of speculative fiction (Graham et al. 2019) has gained a lot of popularity in Postdigital Science and Education community (Costello et al. 2020), and educational research at large (Selwyn et al. 2020; Kupferman 2020). As a scientist, and big aficionado of science fiction and its subspecies social science fiction (Gerlach and Hamilton 2003), I have always been interested in its relationships with science and scientific research. What are the main advantages and disadvantages of your letters as a form of research; why does this form of research currently seem to undergo a surge in popularity?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r>
        <w:rPr>
          <w:rFonts w:cs="Times New Roman" w:ascii="Times New Roman" w:hAnsi="Times New Roman"/>
          <w:b w:val="false"/>
          <w:bCs w:val="false"/>
          <w:sz w:val="24"/>
          <w:szCs w:val="24"/>
          <w:lang w:val="en-GB"/>
        </w:rPr>
        <w:t xml:space="preserve">I need to give </w:t>
      </w:r>
      <w:r>
        <w:rPr>
          <w:rFonts w:cs="Times New Roman" w:ascii="Times New Roman" w:hAnsi="Times New Roman"/>
          <w:b w:val="false"/>
          <w:bCs w:val="false"/>
          <w:sz w:val="24"/>
          <w:szCs w:val="24"/>
          <w:lang w:val="en-GB"/>
        </w:rPr>
        <w:t xml:space="preserve">all </w:t>
      </w:r>
      <w:r>
        <w:rPr>
          <w:rFonts w:cs="Times New Roman" w:ascii="Times New Roman" w:hAnsi="Times New Roman"/>
          <w:b w:val="false"/>
          <w:bCs w:val="false"/>
          <w:sz w:val="24"/>
          <w:szCs w:val="24"/>
          <w:lang w:val="en-GB"/>
        </w:rPr>
        <w:t xml:space="preserve">credits to Michelle Teran here who uses Science Fiction writing as part of her research practice and came up with the idea to write our contribution to the book in this form…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In 2000s, ‘the world of art has undergone strong academization – recent move towards opening various PhDs in arts is a typical case in the point.’ (Jandrić 2017: 323). This caused a lot of resistance in the older generation of art workers, who often understood this academization through the lens of political economy. In 2017 I asked Kathy Rae Huffman about this, and she replied: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left="720" w:hanging="0"/>
        <w:jc w:val="both"/>
        <w:rPr>
          <w:rFonts w:ascii="Times New Roman" w:hAnsi="Times New Roman" w:cs="Times New Roman"/>
          <w:sz w:val="24"/>
          <w:szCs w:val="24"/>
          <w:lang w:val="en-GB"/>
        </w:rPr>
      </w:pPr>
      <w:r>
        <w:rPr>
          <w:rFonts w:cs="Times New Roman" w:ascii="Times New Roman" w:hAnsi="Times New Roman"/>
          <w:sz w:val="24"/>
          <w:szCs w:val="24"/>
        </w:rPr>
        <w:t xml:space="preserve">I think that ‘arts-based research’ is a concept predominantly linked to funding and academe. Haven’t artists always been researching through their practice? And, always seeking new ways of expressing ideas or principles? Is it art practice, described as research, in order to get more money? Some artists have become very influenced by their surroundings and by their support structures, this is why many artists who stay in the university system gain authority – they have security! (in Jandrić 2017: 324)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Your biography looks like a poster story for such academization of the arts: you are a successful artist and a successful academic. What are the distinct epistemic features of these emerging approaches under the wide umbrella of ‘</w:t>
      </w:r>
      <w:r>
        <w:rPr>
          <w:rFonts w:cs="Times New Roman" w:ascii="Times New Roman" w:hAnsi="Times New Roman"/>
          <w:sz w:val="24"/>
          <w:szCs w:val="24"/>
        </w:rPr>
        <w:t>arts-based research’</w:t>
      </w:r>
      <w:r>
        <w:rPr>
          <w:rFonts w:cs="Times New Roman" w:ascii="Times New Roman" w:hAnsi="Times New Roman"/>
          <w:sz w:val="24"/>
          <w:szCs w:val="24"/>
          <w:lang w:val="en-GB"/>
        </w:rPr>
        <w:t xml:space="preserve">?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r>
        <w:rPr>
          <w:rFonts w:cs="Times New Roman" w:ascii="Times New Roman" w:hAnsi="Times New Roman"/>
          <w:b w:val="false"/>
          <w:bCs w:val="false"/>
          <w:sz w:val="24"/>
          <w:szCs w:val="24"/>
          <w:lang w:val="en-GB"/>
        </w:rPr>
        <w:t xml:space="preserve">I am actually not an artist, and never had </w:t>
      </w:r>
      <w:r>
        <w:rPr>
          <w:rFonts w:cs="Times New Roman" w:ascii="Times New Roman" w:hAnsi="Times New Roman"/>
          <w:b w:val="false"/>
          <w:bCs w:val="false"/>
          <w:sz w:val="24"/>
          <w:szCs w:val="24"/>
          <w:lang w:val="en-GB"/>
        </w:rPr>
        <w:t>an education or</w:t>
      </w:r>
      <w:r>
        <w:rPr>
          <w:rFonts w:cs="Times New Roman" w:ascii="Times New Roman" w:hAnsi="Times New Roman"/>
          <w:b w:val="false"/>
          <w:bCs w:val="false"/>
          <w:sz w:val="24"/>
          <w:szCs w:val="24"/>
          <w:lang w:val="en-GB"/>
        </w:rPr>
        <w:t xml:space="preserve"> professional career as one. In the arts, most people consider me a theoretician and academic. </w:t>
      </w:r>
      <w:r>
        <w:rPr>
          <w:rFonts w:cs="Times New Roman" w:ascii="Times New Roman" w:hAnsi="Times New Roman"/>
          <w:b w:val="false"/>
          <w:bCs w:val="false"/>
          <w:sz w:val="24"/>
          <w:szCs w:val="24"/>
          <w:lang w:val="en-GB"/>
        </w:rPr>
        <w:t xml:space="preserve">So </w:t>
      </w:r>
      <w:r>
        <w:rPr>
          <w:rFonts w:eastAsia="Calibri" w:cs="Times New Roman" w:ascii="Times New Roman" w:hAnsi="Times New Roman" w:eastAsiaTheme="minorHAnsi"/>
          <w:b w:val="false"/>
          <w:bCs w:val="false"/>
          <w:color w:val="auto"/>
          <w:kern w:val="0"/>
          <w:sz w:val="24"/>
          <w:szCs w:val="24"/>
          <w:lang w:val="en-GB" w:eastAsia="en-US" w:bidi="ar-SA"/>
        </w:rPr>
        <w:t>i</w:t>
      </w:r>
      <w:r>
        <w:rPr>
          <w:rFonts w:cs="Times New Roman" w:ascii="Times New Roman" w:hAnsi="Times New Roman"/>
          <w:b w:val="false"/>
          <w:bCs w:val="false"/>
          <w:sz w:val="24"/>
          <w:szCs w:val="24"/>
          <w:lang w:val="en-GB"/>
        </w:rPr>
        <w:t xml:space="preserve">t’s funny </w:t>
      </w:r>
      <w:r>
        <w:rPr>
          <w:rFonts w:eastAsia="Calibri" w:cs="Times New Roman" w:ascii="Times New Roman" w:hAnsi="Times New Roman" w:eastAsiaTheme="minorHAnsi"/>
          <w:b w:val="false"/>
          <w:bCs w:val="false"/>
          <w:color w:val="auto"/>
          <w:kern w:val="0"/>
          <w:sz w:val="24"/>
          <w:szCs w:val="24"/>
          <w:lang w:val="en-GB" w:eastAsia="en-US" w:bidi="ar-SA"/>
        </w:rPr>
        <w:t xml:space="preserve">when </w:t>
      </w:r>
      <w:r>
        <w:rPr>
          <w:rFonts w:cs="Times New Roman" w:ascii="Times New Roman" w:hAnsi="Times New Roman"/>
          <w:b w:val="false"/>
          <w:bCs w:val="false"/>
          <w:sz w:val="24"/>
          <w:szCs w:val="24"/>
          <w:lang w:val="en-GB"/>
        </w:rPr>
        <w:t xml:space="preserve">in academia, people conversely think I’m an artist. </w:t>
      </w:r>
      <w:r>
        <w:rPr>
          <w:rFonts w:eastAsia="Calibri" w:cs="Times New Roman" w:ascii="Times New Roman" w:hAnsi="Times New Roman" w:eastAsiaTheme="minorHAnsi"/>
          <w:b w:val="false"/>
          <w:bCs w:val="false"/>
          <w:color w:val="auto"/>
          <w:kern w:val="0"/>
          <w:sz w:val="24"/>
          <w:szCs w:val="24"/>
          <w:lang w:val="en-GB" w:eastAsia="en-US" w:bidi="ar-SA"/>
        </w:rPr>
        <w:t>But that brings me closer to colleagues I have in highest regards</w:t>
      </w:r>
      <w:r>
        <w:rPr>
          <w:rFonts w:cs="Times New Roman" w:ascii="Times New Roman" w:hAnsi="Times New Roman"/>
          <w:b w:val="false"/>
          <w:bCs w:val="false"/>
          <w:sz w:val="24"/>
          <w:szCs w:val="24"/>
          <w:lang w:val="en-GB"/>
        </w:rPr>
        <w:t xml:space="preserve">, such as Johanna Drucker, Douglas Kahn and Anna Poletti, </w:t>
      </w:r>
      <w:r>
        <w:rPr>
          <w:rFonts w:cs="Times New Roman" w:ascii="Times New Roman" w:hAnsi="Times New Roman"/>
          <w:b w:val="false"/>
          <w:bCs w:val="false"/>
          <w:sz w:val="24"/>
          <w:szCs w:val="24"/>
          <w:lang w:val="en-GB"/>
        </w:rPr>
        <w:t>who work in similar grey zones</w:t>
      </w:r>
      <w:r>
        <w:rPr>
          <w:rFonts w:cs="Times New Roman" w:ascii="Times New Roman" w:hAnsi="Times New Roman"/>
          <w:b w:val="false"/>
          <w:bCs w:val="false"/>
          <w:sz w:val="24"/>
          <w:szCs w:val="24"/>
          <w:lang w:val="en-GB"/>
        </w:rPr>
        <w:t xml:space="preserve">.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The Postdigital (provisional title)</w:t>
      </w:r>
      <w:r>
        <w:rPr>
          <w:rFonts w:cs="Times New Roman" w:ascii="Times New Roman" w:hAnsi="Times New Roman"/>
          <w:b/>
          <w:bCs/>
          <w:sz w:val="24"/>
          <w:szCs w:val="24"/>
          <w:lang w:val="en-GB"/>
        </w:rPr>
        <w:t xml:space="preserve">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Your work has significantly contributed to development of the concept of the postdigital. Please describe your personal road to postdigital thinking; how did your understanding of the concept change over time?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r>
        <w:rPr>
          <w:rFonts w:cs="Times New Roman" w:ascii="Times New Roman" w:hAnsi="Times New Roman"/>
          <w:b w:val="false"/>
          <w:bCs w:val="false"/>
          <w:sz w:val="24"/>
          <w:szCs w:val="24"/>
          <w:lang w:val="en-GB"/>
        </w:rPr>
        <w:t xml:space="preserve">Most credits go to Tara Transitory, who studied with </w:t>
      </w:r>
      <w:r>
        <w:rPr>
          <w:rFonts w:eastAsia="Calibri" w:cs="Times New Roman" w:ascii="Times New Roman" w:hAnsi="Times New Roman" w:eastAsiaTheme="minorHAnsi"/>
          <w:b w:val="false"/>
          <w:bCs w:val="false"/>
          <w:color w:val="auto"/>
          <w:kern w:val="0"/>
          <w:sz w:val="24"/>
          <w:szCs w:val="24"/>
          <w:lang w:val="en-GB" w:eastAsia="en-US" w:bidi="ar-SA"/>
        </w:rPr>
        <w:t>us</w:t>
      </w:r>
      <w:r>
        <w:rPr>
          <w:rFonts w:cs="Times New Roman" w:ascii="Times New Roman" w:hAnsi="Times New Roman"/>
          <w:b w:val="false"/>
          <w:bCs w:val="false"/>
          <w:sz w:val="24"/>
          <w:szCs w:val="24"/>
          <w:lang w:val="en-GB"/>
        </w:rPr>
        <w:t xml:space="preserve"> at Piet Zwart Institute from 2007-2009 and, as an electronic musician, introduced me to the term, and to Alessandro Ludovico, who wrote the book “Post-Digital Print” as a fellow in </w:t>
      </w:r>
      <w:r>
        <w:rPr>
          <w:rFonts w:eastAsia="Calibri" w:cs="Times New Roman" w:ascii="Times New Roman" w:hAnsi="Times New Roman" w:eastAsiaTheme="minorHAnsi"/>
          <w:b w:val="false"/>
          <w:bCs w:val="false"/>
          <w:color w:val="auto"/>
          <w:kern w:val="0"/>
          <w:sz w:val="24"/>
          <w:szCs w:val="24"/>
          <w:lang w:val="en-GB" w:eastAsia="en-US" w:bidi="ar-SA"/>
        </w:rPr>
        <w:t xml:space="preserve">our </w:t>
      </w:r>
      <w:r>
        <w:rPr>
          <w:rFonts w:cs="Times New Roman" w:ascii="Times New Roman" w:hAnsi="Times New Roman"/>
          <w:b w:val="false"/>
          <w:bCs w:val="false"/>
          <w:sz w:val="24"/>
          <w:szCs w:val="24"/>
          <w:lang w:val="en-GB"/>
        </w:rPr>
        <w:t xml:space="preserve">research program, and prompted me to further explicate the term since his book </w:t>
      </w:r>
      <w:r>
        <w:rPr>
          <w:rFonts w:eastAsia="Calibri" w:cs="Times New Roman" w:ascii="Times New Roman" w:hAnsi="Times New Roman" w:eastAsiaTheme="minorHAnsi"/>
          <w:b w:val="false"/>
          <w:bCs w:val="false"/>
          <w:color w:val="auto"/>
          <w:kern w:val="0"/>
          <w:sz w:val="24"/>
          <w:szCs w:val="24"/>
          <w:lang w:val="en-GB" w:eastAsia="en-US" w:bidi="ar-SA"/>
        </w:rPr>
        <w:t xml:space="preserve">uses </w:t>
      </w:r>
      <w:r>
        <w:rPr>
          <w:rFonts w:cs="Times New Roman" w:ascii="Times New Roman" w:hAnsi="Times New Roman"/>
          <w:b w:val="false"/>
          <w:bCs w:val="false"/>
          <w:sz w:val="24"/>
          <w:szCs w:val="24"/>
          <w:lang w:val="en-GB"/>
        </w:rPr>
        <w:t xml:space="preserve">it </w:t>
      </w:r>
      <w:r>
        <w:rPr>
          <w:rFonts w:eastAsia="Calibri" w:cs="Times New Roman" w:ascii="Times New Roman" w:hAnsi="Times New Roman" w:eastAsiaTheme="minorHAnsi"/>
          <w:b w:val="false"/>
          <w:bCs w:val="false"/>
          <w:color w:val="auto"/>
          <w:kern w:val="0"/>
          <w:sz w:val="24"/>
          <w:szCs w:val="24"/>
          <w:lang w:val="en-GB" w:eastAsia="en-US" w:bidi="ar-SA"/>
        </w:rPr>
        <w:t>in a rather implicit manner</w:t>
      </w:r>
      <w:r>
        <w:rPr>
          <w:rFonts w:cs="Times New Roman" w:ascii="Times New Roman" w:hAnsi="Times New Roman"/>
          <w:b w:val="false"/>
          <w:bCs w:val="false"/>
          <w:sz w:val="24"/>
          <w:szCs w:val="24"/>
          <w:lang w:val="en-GB"/>
        </w:rPr>
        <w:t xml:space="preserve">. And to the artist-run spaces WORM (with its artist-run film lab and modular synthesizer studio), De Player and Extrapool (with its Riso printing workspace) in the Netherlands, along with the projects of many students at Piet Zwart Institute (including </w:t>
      </w:r>
      <w:r>
        <w:rPr>
          <w:rFonts w:cs="Times New Roman" w:ascii="Times New Roman" w:hAnsi="Times New Roman"/>
          <w:b w:val="false"/>
          <w:bCs w:val="false"/>
          <w:sz w:val="24"/>
          <w:szCs w:val="24"/>
          <w:lang w:val="en-GB"/>
        </w:rPr>
        <w:t xml:space="preserve">among others </w:t>
      </w:r>
      <w:r>
        <w:rPr>
          <w:rFonts w:cs="Times New Roman" w:ascii="Times New Roman" w:hAnsi="Times New Roman"/>
          <w:b w:val="false"/>
          <w:bCs w:val="false"/>
          <w:sz w:val="24"/>
          <w:szCs w:val="24"/>
          <w:lang w:val="en-GB"/>
        </w:rPr>
        <w:t xml:space="preserve">Linda Hilfling, Ivan Monroy Lopez, Stéphanie Vilayphiou, Dennis de Bel, Albert Jongstra, Darija Medić, Lieven van Speybroeck, Amy Suo Wu </w:t>
      </w:r>
      <w:r>
        <w:rPr>
          <w:rFonts w:cs="Times New Roman" w:ascii="Times New Roman" w:hAnsi="Times New Roman"/>
          <w:b w:val="false"/>
          <w:bCs w:val="false"/>
          <w:sz w:val="24"/>
          <w:szCs w:val="24"/>
          <w:lang w:val="en-GB"/>
        </w:rPr>
        <w:t>and</w:t>
      </w:r>
      <w:r>
        <w:rPr>
          <w:rFonts w:cs="Times New Roman" w:ascii="Times New Roman" w:hAnsi="Times New Roman"/>
          <w:b w:val="false"/>
          <w:bCs w:val="false"/>
          <w:sz w:val="24"/>
          <w:szCs w:val="24"/>
          <w:lang w:val="en-GB"/>
        </w:rPr>
        <w:t xml:space="preserve"> Nan Wang), </w:t>
      </w:r>
      <w:r>
        <w:rPr>
          <w:rFonts w:eastAsia="Calibri" w:cs="Times New Roman" w:ascii="Times New Roman" w:hAnsi="Times New Roman" w:eastAsiaTheme="minorHAnsi"/>
          <w:b w:val="false"/>
          <w:bCs w:val="false"/>
          <w:color w:val="auto"/>
          <w:kern w:val="0"/>
          <w:sz w:val="24"/>
          <w:szCs w:val="24"/>
          <w:lang w:val="en-GB" w:eastAsia="en-US" w:bidi="ar-SA"/>
        </w:rPr>
        <w:t xml:space="preserve">plus </w:t>
      </w:r>
      <w:r>
        <w:rPr>
          <w:rFonts w:cs="Times New Roman" w:ascii="Times New Roman" w:hAnsi="Times New Roman"/>
          <w:b w:val="false"/>
          <w:bCs w:val="false"/>
          <w:sz w:val="24"/>
          <w:szCs w:val="24"/>
          <w:lang w:val="en-GB"/>
        </w:rPr>
        <w:t xml:space="preserve">artists such as Goodiepal and Black Quantum Futurism whose practices </w:t>
      </w:r>
      <w:r>
        <w:rPr>
          <w:rFonts w:eastAsia="Calibri" w:cs="Times New Roman" w:ascii="Times New Roman" w:hAnsi="Times New Roman" w:eastAsiaTheme="minorHAnsi"/>
          <w:b w:val="false"/>
          <w:bCs w:val="false"/>
          <w:color w:val="auto"/>
          <w:kern w:val="0"/>
          <w:sz w:val="24"/>
          <w:szCs w:val="24"/>
          <w:lang w:val="en-GB" w:eastAsia="en-US" w:bidi="ar-SA"/>
        </w:rPr>
        <w:t>transcended the artificial</w:t>
      </w:r>
      <w:r>
        <w:rPr>
          <w:rFonts w:cs="Times New Roman" w:ascii="Times New Roman" w:hAnsi="Times New Roman"/>
          <w:b w:val="false"/>
          <w:bCs w:val="false"/>
          <w:sz w:val="24"/>
          <w:szCs w:val="24"/>
          <w:lang w:val="en-GB"/>
        </w:rPr>
        <w:t xml:space="preserve"> divides between  “analog” and “digital”, “old” and “new media”. In the period between 2006 and 2010, </w:t>
      </w:r>
      <w:r>
        <w:rPr>
          <w:rFonts w:cs="Times New Roman" w:ascii="Times New Roman" w:hAnsi="Times New Roman"/>
          <w:b w:val="false"/>
          <w:bCs w:val="false"/>
          <w:sz w:val="24"/>
          <w:szCs w:val="24"/>
          <w:lang w:val="en-GB"/>
        </w:rPr>
        <w:t xml:space="preserve">when I worked as a course director of a media design program, </w:t>
      </w:r>
      <w:r>
        <w:rPr>
          <w:rFonts w:cs="Times New Roman" w:ascii="Times New Roman" w:hAnsi="Times New Roman"/>
          <w:b w:val="false"/>
          <w:bCs w:val="false"/>
          <w:sz w:val="24"/>
          <w:szCs w:val="24"/>
          <w:lang w:val="en-GB"/>
        </w:rPr>
        <w:t xml:space="preserve">I simply saw that </w:t>
      </w:r>
      <w:r>
        <w:rPr>
          <w:rFonts w:cs="Times New Roman" w:ascii="Times New Roman" w:hAnsi="Times New Roman"/>
          <w:b w:val="false"/>
          <w:bCs w:val="false"/>
          <w:sz w:val="24"/>
          <w:szCs w:val="24"/>
          <w:lang w:val="en-GB"/>
        </w:rPr>
        <w:t xml:space="preserve">such </w:t>
      </w:r>
      <w:r>
        <w:rPr>
          <w:rFonts w:cs="Times New Roman" w:ascii="Times New Roman" w:hAnsi="Times New Roman"/>
          <w:b w:val="false"/>
          <w:bCs w:val="false"/>
          <w:sz w:val="24"/>
          <w:szCs w:val="24"/>
          <w:lang w:val="en-GB"/>
        </w:rPr>
        <w:t xml:space="preserve">terms </w:t>
      </w:r>
      <w:r>
        <w:rPr>
          <w:rFonts w:eastAsia="Calibri" w:cs="Times New Roman" w:ascii="Times New Roman" w:hAnsi="Times New Roman" w:eastAsiaTheme="minorHAnsi"/>
          <w:b w:val="false"/>
          <w:bCs w:val="false"/>
          <w:color w:val="auto"/>
          <w:kern w:val="0"/>
          <w:sz w:val="24"/>
          <w:szCs w:val="24"/>
          <w:lang w:val="en-GB" w:eastAsia="en-US" w:bidi="ar-SA"/>
        </w:rPr>
        <w:t xml:space="preserve">as </w:t>
      </w:r>
      <w:r>
        <w:rPr>
          <w:rFonts w:cs="Times New Roman" w:ascii="Times New Roman" w:hAnsi="Times New Roman"/>
          <w:b w:val="false"/>
          <w:bCs w:val="false"/>
          <w:sz w:val="24"/>
          <w:szCs w:val="24"/>
          <w:lang w:val="en-GB"/>
        </w:rPr>
        <w:t xml:space="preserve">“new media art”, “net art”, “software art” were over-specific and failing younger generations of artists. </w:t>
      </w:r>
      <w:r>
        <w:rPr>
          <w:rFonts w:cs="Times New Roman" w:ascii="Times New Roman" w:hAnsi="Times New Roman"/>
          <w:b w:val="false"/>
          <w:bCs w:val="false"/>
          <w:sz w:val="24"/>
          <w:szCs w:val="24"/>
          <w:lang w:val="en-GB"/>
        </w:rPr>
        <w:t xml:space="preserve">Unlike the net.art generation of the 1990s, </w:t>
      </w:r>
      <w:r>
        <w:rPr>
          <w:rFonts w:eastAsia="Calibri" w:cs="Times New Roman" w:ascii="Times New Roman" w:hAnsi="Times New Roman" w:eastAsiaTheme="minorHAnsi"/>
          <w:b w:val="false"/>
          <w:bCs w:val="false"/>
          <w:color w:val="auto"/>
          <w:kern w:val="0"/>
          <w:sz w:val="24"/>
          <w:szCs w:val="24"/>
          <w:lang w:val="en-GB" w:eastAsia="en-US" w:bidi="ar-SA"/>
        </w:rPr>
        <w:t xml:space="preserve">our students </w:t>
      </w:r>
      <w:r>
        <w:rPr>
          <w:rFonts w:cs="Times New Roman" w:ascii="Times New Roman" w:hAnsi="Times New Roman"/>
          <w:b w:val="false"/>
          <w:bCs w:val="false"/>
          <w:sz w:val="24"/>
          <w:szCs w:val="24"/>
          <w:lang w:val="en-GB"/>
        </w:rPr>
        <w:t xml:space="preserve">no longer associated computing, the Internet and digital file sharing with a DIY commons counterculture to traditional institutions and </w:t>
      </w:r>
      <w:r>
        <w:rPr>
          <w:rFonts w:cs="Times New Roman" w:ascii="Times New Roman" w:hAnsi="Times New Roman"/>
          <w:b w:val="false"/>
          <w:bCs w:val="false"/>
          <w:sz w:val="24"/>
          <w:szCs w:val="24"/>
          <w:lang w:val="en-GB"/>
        </w:rPr>
        <w:t xml:space="preserve">to </w:t>
      </w:r>
      <w:r>
        <w:rPr>
          <w:rFonts w:cs="Times New Roman" w:ascii="Times New Roman" w:hAnsi="Times New Roman"/>
          <w:b w:val="false"/>
          <w:bCs w:val="false"/>
          <w:sz w:val="24"/>
          <w:szCs w:val="24"/>
          <w:lang w:val="en-GB"/>
        </w:rPr>
        <w:t xml:space="preserve">‘ancien régimes’ of author- and ownership. </w:t>
      </w:r>
      <w:r>
        <w:rPr>
          <w:rFonts w:eastAsia="Calibri" w:cs="Times New Roman" w:ascii="Times New Roman" w:hAnsi="Times New Roman" w:eastAsiaTheme="minorHAnsi"/>
          <w:b w:val="false"/>
          <w:bCs w:val="false"/>
          <w:color w:val="auto"/>
          <w:kern w:val="0"/>
          <w:sz w:val="24"/>
          <w:szCs w:val="24"/>
          <w:lang w:val="en-GB" w:eastAsia="en-US" w:bidi="ar-SA"/>
        </w:rPr>
        <w:t xml:space="preserve">They lived and worked in a </w:t>
      </w:r>
      <w:r>
        <w:rPr>
          <w:rFonts w:cs="Times New Roman" w:ascii="Times New Roman" w:hAnsi="Times New Roman"/>
          <w:b w:val="false"/>
          <w:bCs w:val="false"/>
          <w:sz w:val="24"/>
          <w:szCs w:val="24"/>
          <w:lang w:val="en-GB"/>
        </w:rPr>
        <w:t xml:space="preserve">time </w:t>
      </w:r>
      <w:r>
        <w:rPr>
          <w:rFonts w:eastAsia="Calibri" w:cs="Times New Roman" w:ascii="Times New Roman" w:hAnsi="Times New Roman" w:eastAsiaTheme="minorHAnsi"/>
          <w:b w:val="false"/>
          <w:bCs w:val="false"/>
          <w:color w:val="auto"/>
          <w:kern w:val="0"/>
          <w:sz w:val="24"/>
          <w:szCs w:val="24"/>
          <w:lang w:val="en-GB" w:eastAsia="en-US" w:bidi="ar-SA"/>
        </w:rPr>
        <w:t xml:space="preserve">of upcoming </w:t>
      </w:r>
      <w:r>
        <w:rPr>
          <w:rFonts w:cs="Times New Roman" w:ascii="Times New Roman" w:hAnsi="Times New Roman"/>
          <w:b w:val="false"/>
          <w:bCs w:val="false"/>
          <w:sz w:val="24"/>
          <w:szCs w:val="24"/>
          <w:lang w:val="en-GB"/>
        </w:rPr>
        <w:t xml:space="preserve">social media and Internet platform capitalism and </w:t>
      </w:r>
      <w:r>
        <w:rPr>
          <w:rFonts w:eastAsia="Calibri" w:cs="Times New Roman" w:ascii="Times New Roman" w:hAnsi="Times New Roman" w:eastAsiaTheme="minorHAnsi"/>
          <w:b w:val="false"/>
          <w:bCs w:val="false"/>
          <w:color w:val="auto"/>
          <w:kern w:val="0"/>
          <w:sz w:val="24"/>
          <w:szCs w:val="24"/>
          <w:lang w:val="en-GB" w:eastAsia="en-US" w:bidi="ar-SA"/>
        </w:rPr>
        <w:t xml:space="preserve">their </w:t>
      </w:r>
      <w:r>
        <w:rPr>
          <w:rFonts w:cs="Times New Roman" w:ascii="Times New Roman" w:hAnsi="Times New Roman"/>
          <w:b w:val="false"/>
          <w:bCs w:val="false"/>
          <w:sz w:val="24"/>
          <w:szCs w:val="24"/>
          <w:lang w:val="en-GB"/>
        </w:rPr>
        <w:t>new regime</w:t>
      </w:r>
      <w:r>
        <w:rPr>
          <w:rFonts w:cs="Times New Roman" w:ascii="Times New Roman" w:hAnsi="Times New Roman"/>
          <w:b w:val="false"/>
          <w:bCs w:val="false"/>
          <w:sz w:val="24"/>
          <w:szCs w:val="24"/>
          <w:lang w:val="en-GB"/>
        </w:rPr>
        <w:t>s. So</w:t>
      </w:r>
      <w:r>
        <w:rPr>
          <w:rFonts w:cs="Times New Roman" w:ascii="Times New Roman" w:hAnsi="Times New Roman"/>
          <w:b w:val="false"/>
          <w:bCs w:val="false"/>
          <w:sz w:val="24"/>
          <w:szCs w:val="24"/>
          <w:lang w:val="en-GB"/>
        </w:rPr>
        <w:t xml:space="preserve"> it was only logical </w:t>
      </w:r>
      <w:r>
        <w:rPr>
          <w:rFonts w:cs="Times New Roman" w:ascii="Times New Roman" w:hAnsi="Times New Roman"/>
          <w:b w:val="false"/>
          <w:bCs w:val="false"/>
          <w:sz w:val="24"/>
          <w:szCs w:val="24"/>
          <w:lang w:val="en-GB"/>
        </w:rPr>
        <w:t xml:space="preserve">for them to </w:t>
      </w:r>
      <w:r>
        <w:rPr>
          <w:rFonts w:eastAsia="Calibri" w:cs="Times New Roman" w:ascii="Times New Roman" w:hAnsi="Times New Roman" w:eastAsiaTheme="minorHAnsi"/>
          <w:b w:val="false"/>
          <w:bCs w:val="false"/>
          <w:color w:val="auto"/>
          <w:kern w:val="0"/>
          <w:sz w:val="24"/>
          <w:szCs w:val="24"/>
          <w:lang w:val="en-GB" w:eastAsia="en-US" w:bidi="ar-SA"/>
        </w:rPr>
        <w:t>imagine</w:t>
      </w:r>
      <w:r>
        <w:rPr>
          <w:rFonts w:cs="Times New Roman" w:ascii="Times New Roman" w:hAnsi="Times New Roman"/>
          <w:b w:val="false"/>
          <w:bCs w:val="false"/>
          <w:sz w:val="24"/>
          <w:szCs w:val="24"/>
          <w:lang w:val="en-GB"/>
        </w:rPr>
        <w:t xml:space="preserve"> and practical</w:t>
      </w:r>
      <w:r>
        <w:rPr>
          <w:rFonts w:cs="Times New Roman" w:ascii="Times New Roman" w:hAnsi="Times New Roman"/>
          <w:b w:val="false"/>
          <w:bCs w:val="false"/>
          <w:sz w:val="24"/>
          <w:szCs w:val="24"/>
          <w:lang w:val="en-GB"/>
        </w:rPr>
        <w:t>ly</w:t>
      </w:r>
      <w:r>
        <w:rPr>
          <w:rFonts w:cs="Times New Roman" w:ascii="Times New Roman" w:hAnsi="Times New Roman"/>
          <w:b w:val="false"/>
          <w:bCs w:val="false"/>
          <w:sz w:val="24"/>
          <w:szCs w:val="24"/>
          <w:lang w:val="en-GB"/>
        </w:rPr>
        <w:t xml:space="preserve"> experiment </w:t>
      </w:r>
      <w:r>
        <w:rPr>
          <w:rFonts w:cs="Times New Roman" w:ascii="Times New Roman" w:hAnsi="Times New Roman"/>
          <w:b w:val="false"/>
          <w:bCs w:val="false"/>
          <w:sz w:val="24"/>
          <w:szCs w:val="24"/>
          <w:lang w:val="en-GB"/>
        </w:rPr>
        <w:t>with</w:t>
      </w:r>
      <w:r>
        <w:rPr>
          <w:rFonts w:cs="Times New Roman" w:ascii="Times New Roman" w:hAnsi="Times New Roman"/>
          <w:b w:val="false"/>
          <w:bCs w:val="false"/>
          <w:sz w:val="24"/>
          <w:szCs w:val="24"/>
          <w:lang w:val="en-GB"/>
        </w:rPr>
        <w:t xml:space="preserve"> alternative </w:t>
      </w:r>
      <w:r>
        <w:rPr>
          <w:rFonts w:cs="Times New Roman" w:ascii="Times New Roman" w:hAnsi="Times New Roman"/>
          <w:b w:val="false"/>
          <w:bCs w:val="false"/>
          <w:sz w:val="24"/>
          <w:szCs w:val="24"/>
          <w:lang w:val="en-GB"/>
        </w:rPr>
        <w:t xml:space="preserve">systems and </w:t>
      </w:r>
      <w:r>
        <w:rPr>
          <w:rFonts w:cs="Times New Roman" w:ascii="Times New Roman" w:hAnsi="Times New Roman"/>
          <w:b w:val="false"/>
          <w:bCs w:val="false"/>
          <w:sz w:val="24"/>
          <w:szCs w:val="24"/>
          <w:lang w:val="en-GB"/>
        </w:rPr>
        <w:t xml:space="preserve">regimes </w:t>
      </w:r>
      <w:r>
        <w:rPr>
          <w:rFonts w:eastAsia="Calibri" w:cs="Times New Roman" w:ascii="Times New Roman" w:hAnsi="Times New Roman" w:eastAsiaTheme="minorHAnsi"/>
          <w:b w:val="false"/>
          <w:bCs w:val="false"/>
          <w:color w:val="auto"/>
          <w:kern w:val="0"/>
          <w:sz w:val="24"/>
          <w:szCs w:val="24"/>
          <w:lang w:val="en-GB" w:eastAsia="en-US" w:bidi="ar-SA"/>
        </w:rPr>
        <w:t xml:space="preserve">that </w:t>
      </w:r>
      <w:r>
        <w:rPr>
          <w:rFonts w:cs="Times New Roman" w:ascii="Times New Roman" w:hAnsi="Times New Roman"/>
          <w:b w:val="false"/>
          <w:bCs w:val="false"/>
          <w:sz w:val="24"/>
          <w:szCs w:val="24"/>
          <w:lang w:val="en-GB"/>
        </w:rPr>
        <w:t xml:space="preserve">were </w:t>
      </w:r>
      <w:r>
        <w:rPr>
          <w:rFonts w:cs="Times New Roman" w:ascii="Times New Roman" w:hAnsi="Times New Roman"/>
          <w:b w:val="false"/>
          <w:bCs w:val="false"/>
          <w:sz w:val="24"/>
          <w:szCs w:val="24"/>
          <w:lang w:val="en-GB"/>
        </w:rPr>
        <w:t xml:space="preserve">no longer </w:t>
      </w:r>
      <w:r>
        <w:rPr>
          <w:rFonts w:eastAsia="Calibri" w:cs="Times New Roman" w:ascii="Times New Roman" w:hAnsi="Times New Roman" w:eastAsiaTheme="minorHAnsi"/>
          <w:b w:val="false"/>
          <w:bCs w:val="false"/>
          <w:color w:val="auto"/>
          <w:kern w:val="0"/>
          <w:sz w:val="24"/>
          <w:szCs w:val="24"/>
          <w:lang w:val="en-GB" w:eastAsia="en-US" w:bidi="ar-SA"/>
        </w:rPr>
        <w:t xml:space="preserve">aligned to </w:t>
      </w:r>
      <w:r>
        <w:rPr>
          <w:rFonts w:cs="Times New Roman" w:ascii="Times New Roman" w:hAnsi="Times New Roman"/>
          <w:b w:val="false"/>
          <w:bCs w:val="false"/>
          <w:sz w:val="24"/>
          <w:szCs w:val="24"/>
          <w:lang w:val="en-GB"/>
        </w:rPr>
        <w:t xml:space="preserve">the analog/digital divide. This is what the term “post-digital” </w:t>
      </w:r>
      <w:r>
        <w:rPr>
          <w:rFonts w:cs="Times New Roman" w:ascii="Times New Roman" w:hAnsi="Times New Roman"/>
          <w:b w:val="false"/>
          <w:bCs w:val="false"/>
          <w:sz w:val="24"/>
          <w:szCs w:val="24"/>
          <w:lang w:val="en-GB"/>
        </w:rPr>
        <w:t xml:space="preserve">was </w:t>
      </w:r>
      <w:r>
        <w:rPr>
          <w:rFonts w:cs="Times New Roman" w:ascii="Times New Roman" w:hAnsi="Times New Roman"/>
          <w:b w:val="false"/>
          <w:bCs w:val="false"/>
          <w:sz w:val="24"/>
          <w:szCs w:val="24"/>
          <w:lang w:val="en-GB"/>
        </w:rPr>
        <w:t>captur</w:t>
      </w:r>
      <w:r>
        <w:rPr>
          <w:rFonts w:cs="Times New Roman" w:ascii="Times New Roman" w:hAnsi="Times New Roman"/>
          <w:b w:val="false"/>
          <w:bCs w:val="false"/>
          <w:sz w:val="24"/>
          <w:szCs w:val="24"/>
          <w:lang w:val="en-GB"/>
        </w:rPr>
        <w:t xml:space="preserve">ing </w:t>
      </w:r>
      <w:r>
        <w:rPr>
          <w:rFonts w:cs="Times New Roman" w:ascii="Times New Roman" w:hAnsi="Times New Roman"/>
          <w:b w:val="false"/>
          <w:bCs w:val="false"/>
          <w:sz w:val="24"/>
          <w:szCs w:val="24"/>
          <w:lang w:val="en-GB"/>
        </w:rPr>
        <w:t xml:space="preserve">for me, and </w:t>
      </w:r>
      <w:r>
        <w:rPr>
          <w:rFonts w:eastAsia="Calibri" w:cs="Times New Roman" w:ascii="Times New Roman" w:hAnsi="Times New Roman" w:eastAsiaTheme="minorHAnsi"/>
          <w:b w:val="false"/>
          <w:bCs w:val="false"/>
          <w:color w:val="auto"/>
          <w:kern w:val="0"/>
          <w:sz w:val="24"/>
          <w:szCs w:val="24"/>
          <w:lang w:val="en-GB" w:eastAsia="en-US" w:bidi="ar-SA"/>
        </w:rPr>
        <w:t xml:space="preserve">so </w:t>
      </w:r>
      <w:r>
        <w:rPr>
          <w:rFonts w:cs="Times New Roman" w:ascii="Times New Roman" w:hAnsi="Times New Roman"/>
          <w:b w:val="false"/>
          <w:bCs w:val="false"/>
          <w:sz w:val="24"/>
          <w:szCs w:val="24"/>
          <w:lang w:val="en-GB"/>
        </w:rPr>
        <w:t xml:space="preserve">I found it a good idea to take it up from Kim Cascone and update it for the 2010s.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I’ve got this presentation, ‘creatively’ entitled Postdigital Science and Education, which serves to introduce the concept of the postdigital and the Postdigital Science and Education publishing ecosystem to new audiences. As you can imagine, I’ve given this presentation more times than I can think of… In one slide, speaking of problems associated with the term ‘postdigital’ I just show your ‘definition’ from ‘What is “Post-digital”?’ (Cramer 2015): ‘a term that sucks but is useful’. Every time I show this slide, from Europe, America, and Australia to China and Russia, I inevitably hear audiences chuckle…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While we try to avoid too much navel-gazing, Postdigital Science and Education community has extensively debated the concept of the postdigital; reasons why it sucks, and why / how it can be useful. What, in your opinion, are the main problems and potential contributions of the concept in year 2021?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r>
        <w:rPr>
          <w:rFonts w:cs="Times New Roman" w:ascii="Times New Roman" w:hAnsi="Times New Roman"/>
          <w:b w:val="false"/>
          <w:bCs w:val="false"/>
          <w:sz w:val="24"/>
          <w:szCs w:val="24"/>
          <w:lang w:val="en-GB"/>
        </w:rPr>
        <w:t xml:space="preserve">The term sucks and is counter-intuitive, because we’re not living in post-digital times in any literal sense. When, for example, more and more aspects of daily life depend on Internet platforms during the pandemic – from food delivery to teleconferencing -, or when economic analysts describe Tesla’s competitive advantage that its cars have been constructed as </w:t>
      </w:r>
      <w:r>
        <w:rPr>
          <w:rFonts w:cs="Times New Roman" w:ascii="Times New Roman" w:hAnsi="Times New Roman"/>
          <w:b w:val="false"/>
          <w:bCs w:val="false"/>
          <w:sz w:val="24"/>
          <w:szCs w:val="24"/>
          <w:lang w:val="en-GB"/>
        </w:rPr>
        <w:t xml:space="preserve">a central piece of </w:t>
      </w:r>
      <w:r>
        <w:rPr>
          <w:rFonts w:cs="Times New Roman" w:ascii="Times New Roman" w:hAnsi="Times New Roman"/>
          <w:b w:val="false"/>
          <w:bCs w:val="false"/>
          <w:sz w:val="24"/>
          <w:szCs w:val="24"/>
          <w:lang w:val="en-GB"/>
        </w:rPr>
        <w:t xml:space="preserve">software with an attached engine, as opposed to traditional cars </w:t>
      </w:r>
      <w:r>
        <w:rPr>
          <w:rFonts w:eastAsia="Calibri" w:cs="Times New Roman" w:ascii="Times New Roman" w:hAnsi="Times New Roman" w:eastAsiaTheme="minorHAnsi"/>
          <w:b w:val="false"/>
          <w:bCs w:val="false"/>
          <w:color w:val="auto"/>
          <w:kern w:val="0"/>
          <w:sz w:val="24"/>
          <w:szCs w:val="24"/>
          <w:lang w:val="en-GB" w:eastAsia="en-US" w:bidi="ar-SA"/>
        </w:rPr>
        <w:t xml:space="preserve">which have </w:t>
      </w:r>
      <w:r>
        <w:rPr>
          <w:rFonts w:cs="Times New Roman" w:ascii="Times New Roman" w:hAnsi="Times New Roman"/>
          <w:b w:val="false"/>
          <w:bCs w:val="false"/>
          <w:sz w:val="24"/>
          <w:szCs w:val="24"/>
          <w:lang w:val="en-GB"/>
        </w:rPr>
        <w:t xml:space="preserve">software </w:t>
      </w:r>
      <w:r>
        <w:rPr>
          <w:rFonts w:eastAsia="Calibri" w:cs="Times New Roman" w:ascii="Times New Roman" w:hAnsi="Times New Roman" w:eastAsiaTheme="minorHAnsi"/>
          <w:b w:val="false"/>
          <w:bCs w:val="false"/>
          <w:color w:val="auto"/>
          <w:kern w:val="0"/>
          <w:sz w:val="24"/>
          <w:szCs w:val="24"/>
          <w:lang w:val="en-GB" w:eastAsia="en-US" w:bidi="ar-SA"/>
        </w:rPr>
        <w:t xml:space="preserve">as </w:t>
      </w:r>
      <w:r>
        <w:rPr>
          <w:rFonts w:cs="Times New Roman" w:ascii="Times New Roman" w:hAnsi="Times New Roman"/>
          <w:b w:val="false"/>
          <w:bCs w:val="false"/>
          <w:sz w:val="24"/>
          <w:szCs w:val="24"/>
          <w:lang w:val="en-GB"/>
        </w:rPr>
        <w:t xml:space="preserve">an add-on </w:t>
      </w:r>
      <w:r>
        <w:rPr>
          <w:rFonts w:cs="Times New Roman" w:ascii="Times New Roman" w:hAnsi="Times New Roman"/>
          <w:b w:val="false"/>
          <w:bCs w:val="false"/>
          <w:sz w:val="24"/>
          <w:szCs w:val="24"/>
          <w:lang w:val="en-GB"/>
        </w:rPr>
        <w:t>to their components</w:t>
      </w:r>
      <w:r>
        <w:rPr>
          <w:rFonts w:cs="Times New Roman" w:ascii="Times New Roman" w:hAnsi="Times New Roman"/>
          <w:b w:val="false"/>
          <w:bCs w:val="false"/>
          <w:sz w:val="24"/>
          <w:szCs w:val="24"/>
          <w:lang w:val="en-GB"/>
        </w:rPr>
        <w:t xml:space="preserve">; when in other words, almost every aspect of life becomes more, not less digital, then the term “post-digital” doesn’t seem to make sense. </w:t>
      </w:r>
      <w:r>
        <w:rPr>
          <w:rFonts w:eastAsia="Calibri" w:cs="Times New Roman" w:ascii="Times New Roman" w:hAnsi="Times New Roman" w:eastAsiaTheme="minorHAnsi"/>
          <w:b w:val="false"/>
          <w:bCs w:val="false"/>
          <w:color w:val="auto"/>
          <w:kern w:val="0"/>
          <w:sz w:val="24"/>
          <w:szCs w:val="24"/>
          <w:lang w:val="en-GB" w:eastAsia="en-US" w:bidi="ar-SA"/>
        </w:rPr>
        <w:t xml:space="preserve">But when that happens, </w:t>
      </w:r>
      <w:r>
        <w:rPr>
          <w:rFonts w:cs="Times New Roman" w:ascii="Times New Roman" w:hAnsi="Times New Roman"/>
          <w:b w:val="false"/>
          <w:bCs w:val="false"/>
          <w:sz w:val="24"/>
          <w:szCs w:val="24"/>
          <w:lang w:val="en-GB"/>
        </w:rPr>
        <w:t xml:space="preserve">“digital” ceases to describe a difference and simply has become the default state or condition. </w:t>
      </w:r>
      <w:r>
        <w:rPr>
          <w:rFonts w:cs="Times New Roman" w:ascii="Times New Roman" w:hAnsi="Times New Roman"/>
          <w:b w:val="false"/>
          <w:bCs w:val="false"/>
          <w:sz w:val="24"/>
          <w:szCs w:val="24"/>
          <w:lang w:val="en-GB"/>
        </w:rPr>
        <w:t xml:space="preserve">To pick a simple example: </w:t>
      </w:r>
      <w:r>
        <w:rPr>
          <w:rFonts w:cs="Times New Roman" w:ascii="Times New Roman" w:hAnsi="Times New Roman"/>
          <w:b w:val="false"/>
          <w:bCs w:val="false"/>
          <w:sz w:val="24"/>
          <w:szCs w:val="24"/>
          <w:lang w:val="en-GB"/>
        </w:rPr>
        <w:t xml:space="preserve">Almost nobody would still call a digital camera “digital camera”, </w:t>
      </w:r>
      <w:r>
        <w:rPr>
          <w:rFonts w:cs="Times New Roman" w:ascii="Times New Roman" w:hAnsi="Times New Roman"/>
          <w:b w:val="false"/>
          <w:bCs w:val="false"/>
          <w:sz w:val="24"/>
          <w:szCs w:val="24"/>
          <w:lang w:val="en-GB"/>
        </w:rPr>
        <w:t xml:space="preserve">but simply refer to it as a camera. </w:t>
      </w:r>
      <w:r>
        <w:rPr>
          <w:rFonts w:cs="Times New Roman" w:ascii="Times New Roman" w:hAnsi="Times New Roman"/>
          <w:b w:val="false"/>
          <w:bCs w:val="false"/>
          <w:sz w:val="24"/>
          <w:szCs w:val="24"/>
          <w:lang w:val="en-GB"/>
        </w:rPr>
        <w:t>(</w:t>
      </w:r>
      <w:r>
        <w:rPr>
          <w:rFonts w:eastAsia="Calibri" w:cs="Times New Roman" w:ascii="Times New Roman" w:hAnsi="Times New Roman" w:eastAsiaTheme="minorHAnsi"/>
          <w:b w:val="false"/>
          <w:bCs w:val="false"/>
          <w:color w:val="auto"/>
          <w:kern w:val="0"/>
          <w:sz w:val="24"/>
          <w:szCs w:val="24"/>
          <w:lang w:val="en-GB" w:eastAsia="en-US" w:bidi="ar-SA"/>
        </w:rPr>
        <w:t xml:space="preserve">This </w:t>
      </w:r>
      <w:r>
        <w:rPr>
          <w:rFonts w:cs="Times New Roman" w:ascii="Times New Roman" w:hAnsi="Times New Roman"/>
          <w:b w:val="false"/>
          <w:bCs w:val="false"/>
          <w:sz w:val="24"/>
          <w:szCs w:val="24"/>
          <w:lang w:val="en-GB"/>
        </w:rPr>
        <w:t xml:space="preserve">was different when I wrote my essay ‘What Is Post-Digital’; at that time, my school still had a </w:t>
      </w:r>
      <w:r>
        <w:rPr>
          <w:rFonts w:eastAsia="Calibri" w:cs="Times New Roman" w:ascii="Times New Roman" w:hAnsi="Times New Roman" w:eastAsiaTheme="minorHAnsi"/>
          <w:b w:val="false"/>
          <w:bCs w:val="false"/>
          <w:color w:val="auto"/>
          <w:kern w:val="0"/>
          <w:sz w:val="24"/>
          <w:szCs w:val="24"/>
          <w:lang w:val="en-GB" w:eastAsia="en-US" w:bidi="ar-SA"/>
        </w:rPr>
        <w:t xml:space="preserve">Bachelor </w:t>
      </w:r>
      <w:r>
        <w:rPr>
          <w:rFonts w:cs="Times New Roman" w:ascii="Times New Roman" w:hAnsi="Times New Roman"/>
          <w:b w:val="false"/>
          <w:bCs w:val="false"/>
          <w:sz w:val="24"/>
          <w:szCs w:val="24"/>
          <w:lang w:val="en-GB"/>
        </w:rPr>
        <w:t xml:space="preserve">program called ‘Digital Photography’) </w:t>
      </w:r>
      <w:r>
        <w:rPr>
          <w:rFonts w:eastAsia="Calibri" w:cs="Times New Roman" w:ascii="Times New Roman" w:hAnsi="Times New Roman" w:eastAsiaTheme="minorHAnsi"/>
          <w:b w:val="false"/>
          <w:bCs w:val="false"/>
          <w:color w:val="auto"/>
          <w:kern w:val="0"/>
          <w:sz w:val="24"/>
          <w:szCs w:val="24"/>
          <w:lang w:val="en-GB" w:eastAsia="en-US" w:bidi="ar-SA"/>
        </w:rPr>
        <w:t xml:space="preserve">Even less people would call </w:t>
      </w:r>
      <w:r>
        <w:rPr>
          <w:rFonts w:cs="Times New Roman" w:ascii="Times New Roman" w:hAnsi="Times New Roman"/>
          <w:b w:val="false"/>
          <w:bCs w:val="false"/>
          <w:sz w:val="24"/>
          <w:szCs w:val="24"/>
          <w:lang w:val="en-GB"/>
        </w:rPr>
        <w:t>a digital audio recorder a digital audio reco</w:t>
      </w:r>
      <w:r>
        <w:rPr>
          <w:rFonts w:cs="Times New Roman" w:ascii="Times New Roman" w:hAnsi="Times New Roman"/>
          <w:b w:val="false"/>
          <w:bCs w:val="false"/>
          <w:sz w:val="24"/>
          <w:szCs w:val="24"/>
          <w:lang w:val="en-GB"/>
        </w:rPr>
        <w:t>r</w:t>
      </w:r>
      <w:r>
        <w:rPr>
          <w:rFonts w:cs="Times New Roman" w:ascii="Times New Roman" w:hAnsi="Times New Roman"/>
          <w:b w:val="false"/>
          <w:bCs w:val="false"/>
          <w:sz w:val="24"/>
          <w:szCs w:val="24"/>
          <w:lang w:val="en-GB"/>
        </w:rPr>
        <w:t xml:space="preserve">der </w:t>
      </w:r>
      <w:r>
        <w:rPr>
          <w:rFonts w:cs="Times New Roman" w:ascii="Times New Roman" w:hAnsi="Times New Roman"/>
          <w:b w:val="false"/>
          <w:bCs w:val="false"/>
          <w:sz w:val="24"/>
          <w:szCs w:val="24"/>
          <w:lang w:val="en-GB"/>
        </w:rPr>
        <w:t>because they might not even know that reel-to-reel audio recorders existed</w:t>
      </w:r>
      <w:r>
        <w:rPr>
          <w:rFonts w:cs="Times New Roman" w:ascii="Times New Roman" w:hAnsi="Times New Roman"/>
          <w:b w:val="false"/>
          <w:bCs w:val="false"/>
          <w:sz w:val="24"/>
          <w:szCs w:val="24"/>
          <w:lang w:val="en-GB"/>
        </w:rPr>
        <w:t xml:space="preserve">. On the contrary, most people would likely find the use of a film camera or a reel-to-reel audio recorder more remarkable and end up calling it an “analog camera”, respectively </w:t>
      </w:r>
      <w:r>
        <w:rPr>
          <w:rFonts w:cs="Times New Roman" w:ascii="Times New Roman" w:hAnsi="Times New Roman"/>
          <w:b w:val="false"/>
          <w:bCs w:val="false"/>
          <w:sz w:val="24"/>
          <w:szCs w:val="24"/>
          <w:lang w:val="en-GB"/>
        </w:rPr>
        <w:t xml:space="preserve">an </w:t>
      </w:r>
      <w:r>
        <w:rPr>
          <w:rFonts w:cs="Times New Roman" w:ascii="Times New Roman" w:hAnsi="Times New Roman"/>
          <w:b w:val="false"/>
          <w:bCs w:val="false"/>
          <w:sz w:val="24"/>
          <w:szCs w:val="24"/>
          <w:lang w:val="en-GB"/>
        </w:rPr>
        <w:t xml:space="preserve">“analog recorder”; while factually, these devices have become post-digital through most users digitizing their </w:t>
      </w:r>
      <w:r>
        <w:rPr>
          <w:rFonts w:eastAsia="Calibri" w:cs="Times New Roman" w:ascii="Times New Roman" w:hAnsi="Times New Roman" w:eastAsiaTheme="minorHAnsi"/>
          <w:b w:val="false"/>
          <w:bCs w:val="false"/>
          <w:color w:val="auto"/>
          <w:kern w:val="0"/>
          <w:sz w:val="24"/>
          <w:szCs w:val="24"/>
          <w:lang w:val="en-GB" w:eastAsia="en-US" w:bidi="ar-SA"/>
        </w:rPr>
        <w:t xml:space="preserve">film </w:t>
      </w:r>
      <w:r>
        <w:rPr>
          <w:rFonts w:cs="Times New Roman" w:ascii="Times New Roman" w:hAnsi="Times New Roman"/>
          <w:b w:val="false"/>
          <w:bCs w:val="false"/>
          <w:sz w:val="24"/>
          <w:szCs w:val="24"/>
          <w:lang w:val="en-GB"/>
        </w:rPr>
        <w:t xml:space="preserve">pictures and tape </w:t>
      </w:r>
      <w:r>
        <w:rPr>
          <w:rFonts w:cs="Times New Roman" w:ascii="Times New Roman" w:hAnsi="Times New Roman"/>
          <w:b w:val="false"/>
          <w:bCs w:val="false"/>
          <w:sz w:val="24"/>
          <w:szCs w:val="24"/>
          <w:lang w:val="en-GB"/>
        </w:rPr>
        <w:t xml:space="preserve">recordings at some point in post-production - aside from the fact that even an “analog” 35mm film camera is actually a hybrid digital-analog system, since its [countable, discrete] frames technically constitute </w:t>
      </w:r>
      <w:r>
        <w:rPr>
          <w:rFonts w:cs="Times New Roman" w:ascii="Times New Roman" w:hAnsi="Times New Roman"/>
          <w:b w:val="false"/>
          <w:bCs w:val="false"/>
          <w:sz w:val="24"/>
          <w:szCs w:val="24"/>
          <w:lang w:val="en-GB"/>
        </w:rPr>
        <w:t xml:space="preserve">a </w:t>
      </w:r>
      <w:r>
        <w:rPr>
          <w:rFonts w:cs="Times New Roman" w:ascii="Times New Roman" w:hAnsi="Times New Roman"/>
          <w:b w:val="false"/>
          <w:bCs w:val="false"/>
          <w:sz w:val="24"/>
          <w:szCs w:val="24"/>
          <w:lang w:val="en-GB"/>
        </w:rPr>
        <w:t xml:space="preserve">digital </w:t>
      </w:r>
      <w:r>
        <w:rPr>
          <w:rFonts w:eastAsia="Calibri" w:cs="Times New Roman" w:ascii="Times New Roman" w:hAnsi="Times New Roman" w:eastAsiaTheme="minorHAnsi"/>
          <w:b w:val="false"/>
          <w:bCs w:val="false"/>
          <w:color w:val="auto"/>
          <w:kern w:val="0"/>
          <w:sz w:val="24"/>
          <w:szCs w:val="24"/>
          <w:lang w:val="en-GB" w:eastAsia="en-US" w:bidi="ar-SA"/>
        </w:rPr>
        <w:t>system</w:t>
      </w:r>
      <w:r>
        <w:rPr>
          <w:rFonts w:cs="Times New Roman" w:ascii="Times New Roman" w:hAnsi="Times New Roman"/>
          <w:b w:val="false"/>
          <w:bCs w:val="false"/>
          <w:sz w:val="24"/>
          <w:szCs w:val="24"/>
          <w:lang w:val="en-GB"/>
        </w:rPr>
        <w:t xml:space="preserve">.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val="false"/>
          <w:bCs w:val="false"/>
          <w:sz w:val="24"/>
          <w:szCs w:val="24"/>
          <w:lang w:val="en-GB"/>
        </w:rPr>
        <w:t xml:space="preserve">The </w:t>
      </w:r>
      <w:r>
        <w:rPr>
          <w:rFonts w:eastAsia="Calibri" w:cs="Times New Roman" w:ascii="Times New Roman" w:hAnsi="Times New Roman" w:eastAsiaTheme="minorHAnsi"/>
          <w:b w:val="false"/>
          <w:bCs w:val="false"/>
          <w:color w:val="auto"/>
          <w:kern w:val="0"/>
          <w:sz w:val="24"/>
          <w:szCs w:val="24"/>
          <w:lang w:val="en-GB" w:eastAsia="en-US" w:bidi="ar-SA"/>
        </w:rPr>
        <w:t xml:space="preserve">best </w:t>
      </w:r>
      <w:r>
        <w:rPr>
          <w:rFonts w:cs="Times New Roman" w:ascii="Times New Roman" w:hAnsi="Times New Roman"/>
          <w:b w:val="false"/>
          <w:bCs w:val="false"/>
          <w:sz w:val="24"/>
          <w:szCs w:val="24"/>
          <w:lang w:val="en-GB"/>
        </w:rPr>
        <w:t xml:space="preserve">possible contribution of the concept “post-digital” in 2021 is, in my opinion, that it can help to complicate </w:t>
      </w:r>
      <w:r>
        <w:rPr>
          <w:rFonts w:cs="Times New Roman" w:ascii="Times New Roman" w:hAnsi="Times New Roman"/>
          <w:b w:val="false"/>
          <w:bCs w:val="false"/>
          <w:sz w:val="24"/>
          <w:szCs w:val="24"/>
          <w:lang w:val="en-GB"/>
        </w:rPr>
        <w:t xml:space="preserve">the terms </w:t>
      </w:r>
      <w:r>
        <w:rPr>
          <w:rFonts w:cs="Times New Roman" w:ascii="Times New Roman" w:hAnsi="Times New Roman"/>
          <w:b w:val="false"/>
          <w:bCs w:val="false"/>
          <w:sz w:val="24"/>
          <w:szCs w:val="24"/>
          <w:lang w:val="en-GB"/>
        </w:rPr>
        <w:t xml:space="preserve">“digital” and “analog”, particularly in the humanities and social sciences.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highlight w:val="yellow"/>
          <w:lang w:val="en-GB"/>
        </w:rPr>
        <w:t>I’ve got many more questions, but I want to stop here, because I want our interview to be dialogical.</w:t>
      </w:r>
      <w:r>
        <w:rPr>
          <w:rFonts w:cs="Times New Roman" w:ascii="Times New Roman" w:hAnsi="Times New Roman"/>
          <w:sz w:val="24"/>
          <w:szCs w:val="24"/>
          <w:lang w:val="en-GB"/>
        </w:rPr>
        <w:t xml:space="preserve">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Next section (provisional title)</w:t>
      </w:r>
      <w:r>
        <w:rPr>
          <w:rFonts w:cs="Times New Roman" w:ascii="Times New Roman" w:hAnsi="Times New Roman"/>
          <w:b/>
          <w:bCs/>
          <w:sz w:val="24"/>
          <w:szCs w:val="24"/>
          <w:lang w:val="en-GB"/>
        </w:rPr>
        <w:t xml:space="preserve">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Your ‘Letters from dystopian and utopian futures of arts education’ (Cramer and Teran 2020) may be fictional, but covered themes bear striking similarity with our present (Kuzmanić and Jandrić 2020; Jandrić et al. 2020). Since your dystopian and utopian scenarios are left without a conclusion, I cannot help but ask: What, in your opinion, is the future of arts and arts education after Covid-19?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References</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bidi="en-US"/>
        </w:rPr>
        <w:t xml:space="preserve">Barbrook, R., &amp; Cameron, A. (1996). The Californian ideology. </w:t>
      </w:r>
      <w:r>
        <w:rPr>
          <w:rFonts w:cs="Times New Roman" w:ascii="Times New Roman" w:hAnsi="Times New Roman"/>
          <w:i/>
          <w:iCs/>
          <w:sz w:val="24"/>
          <w:szCs w:val="24"/>
          <w:lang w:bidi="en-US"/>
        </w:rPr>
        <w:t>Science as Culture</w:t>
      </w:r>
      <w:r>
        <w:rPr>
          <w:rFonts w:cs="Times New Roman" w:ascii="Times New Roman" w:hAnsi="Times New Roman"/>
          <w:iCs/>
          <w:sz w:val="24"/>
          <w:szCs w:val="24"/>
          <w:lang w:bidi="en-US"/>
        </w:rPr>
        <w:t>, 6(1): 44-72.</w:t>
      </w:r>
    </w:p>
    <w:p>
      <w:pPr>
        <w:pStyle w:val="Normal"/>
        <w:spacing w:before="0" w:after="0"/>
        <w:ind w:left="720" w:hanging="720"/>
        <w:jc w:val="both"/>
        <w:rPr>
          <w:rFonts w:ascii="Times New Roman" w:hAnsi="Times New Roman" w:cs="Times New Roman"/>
          <w:iCs/>
          <w:sz w:val="24"/>
          <w:szCs w:val="24"/>
          <w:lang w:val="en-GB"/>
        </w:rPr>
      </w:pPr>
      <w:r>
        <w:rPr>
          <w:rFonts w:cs="Times New Roman" w:ascii="Times New Roman" w:hAnsi="Times New Roman"/>
          <w:iCs/>
          <w:sz w:val="24"/>
          <w:szCs w:val="24"/>
          <w:lang w:val="en-GB"/>
        </w:rPr>
        <w:t xml:space="preserve">Costello, E., Brown, M., Donlon, E., &amp; Girme, P. (2020). ‘The Pandemic Will Not be on Zoom’: A Retrospective from the Year 2050. </w:t>
      </w:r>
      <w:r>
        <w:rPr>
          <w:rFonts w:cs="Times New Roman" w:ascii="Times New Roman" w:hAnsi="Times New Roman"/>
          <w:i/>
          <w:sz w:val="24"/>
          <w:szCs w:val="24"/>
          <w:lang w:val="en-GB"/>
        </w:rPr>
        <w:t>Postdigital Science and Education, 2</w:t>
      </w:r>
      <w:r>
        <w:rPr>
          <w:rFonts w:cs="Times New Roman" w:ascii="Times New Roman" w:hAnsi="Times New Roman"/>
          <w:iCs/>
          <w:sz w:val="24"/>
          <w:szCs w:val="24"/>
          <w:lang w:val="en-GB"/>
        </w:rPr>
        <w:t xml:space="preserve">(3) 619–627. </w:t>
      </w:r>
      <w:hyperlink r:id="rId5">
        <w:r>
          <w:rPr>
            <w:rStyle w:val="InternetLink"/>
            <w:rFonts w:cs="Times New Roman" w:ascii="Times New Roman" w:hAnsi="Times New Roman"/>
            <w:iCs/>
            <w:sz w:val="24"/>
            <w:szCs w:val="24"/>
            <w:lang w:val="en-GB"/>
          </w:rPr>
          <w:t>https://doi.org/10.1007/s42438-020-00150-3</w:t>
        </w:r>
      </w:hyperlink>
      <w:r>
        <w:rPr>
          <w:rFonts w:cs="Times New Roman" w:ascii="Times New Roman" w:hAnsi="Times New Roman"/>
          <w:iCs/>
          <w:sz w:val="24"/>
          <w:szCs w:val="24"/>
          <w:lang w:val="en-GB"/>
        </w:rPr>
        <w:t xml:space="preserve">.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(2005). </w:t>
      </w:r>
      <w:r>
        <w:rPr>
          <w:rFonts w:cs="Times New Roman" w:ascii="Times New Roman" w:hAnsi="Times New Roman"/>
          <w:i/>
          <w:iCs/>
          <w:sz w:val="24"/>
          <w:szCs w:val="24"/>
          <w:lang w:val="en-GB"/>
        </w:rPr>
        <w:t>Words Made Flesh: Code, Culture, Imagination.</w:t>
      </w:r>
      <w:r>
        <w:rPr>
          <w:rFonts w:cs="Times New Roman" w:ascii="Times New Roman" w:hAnsi="Times New Roman"/>
          <w:sz w:val="24"/>
          <w:szCs w:val="24"/>
          <w:lang w:val="en-GB"/>
        </w:rPr>
        <w:t xml:space="preserve"> Rotterdam: Piet Zwart Institute.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&amp; Teran, M. (2020). Letters from dystopian and utopian futures of arts education. In D. P. Gijsbertse, H. A. Van Klink, C. Machielse, &amp; J. H. Timmermans (Eds.), </w:t>
      </w:r>
      <w:r>
        <w:rPr>
          <w:rFonts w:cs="Times New Roman" w:ascii="Times New Roman" w:hAnsi="Times New Roman"/>
          <w:i/>
          <w:iCs/>
          <w:sz w:val="24"/>
          <w:szCs w:val="24"/>
          <w:lang w:val="en-GB"/>
        </w:rPr>
        <w:t>Hoger beroepsonderwijs in 2030: Toekomstverkenningen en scenario’s vanuit Hogeschool Rotterdam</w:t>
      </w:r>
      <w:r>
        <w:rPr>
          <w:rFonts w:cs="Times New Roman" w:ascii="Times New Roman" w:hAnsi="Times New Roman"/>
          <w:sz w:val="24"/>
          <w:szCs w:val="24"/>
          <w:lang w:val="en-GB"/>
        </w:rPr>
        <w:t xml:space="preserve"> (pp. 427-464). Rotterdam: Hogeschool Rotterdam Uitgeverij.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(2013). Post-digital aesthetics. Lemagazine, 1 May. </w:t>
      </w:r>
      <w:hyperlink r:id="rId6" w:tgtFrame="_blank">
        <w:r>
          <w:rPr>
            <w:rStyle w:val="InternetLink"/>
            <w:rFonts w:cs="Times New Roman" w:ascii="Times New Roman" w:hAnsi="Times New Roman"/>
            <w:sz w:val="24"/>
            <w:szCs w:val="24"/>
            <w:lang w:val="en-GB"/>
          </w:rPr>
          <w:t>http://lemagazine.jeudepaume.org/2013/05/florian-cramer-post-digital-aesthetics/</w:t>
        </w:r>
      </w:hyperlink>
      <w:r>
        <w:rPr>
          <w:rFonts w:cs="Times New Roman" w:ascii="Times New Roman" w:hAnsi="Times New Roman"/>
          <w:sz w:val="24"/>
          <w:szCs w:val="24"/>
          <w:lang w:val="en-GB"/>
        </w:rPr>
        <w:t xml:space="preserve">. Accessed 4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Cramer, F. (2015). What is ‘post-digital’? In D. M. Berry &amp; M. Dieter (Eds.), </w:t>
      </w:r>
      <w:r>
        <w:rPr>
          <w:rFonts w:cs="Times New Roman" w:ascii="Times New Roman" w:hAnsi="Times New Roman"/>
          <w:i/>
          <w:iCs/>
          <w:sz w:val="24"/>
          <w:szCs w:val="24"/>
          <w:lang w:val="en-GB"/>
        </w:rPr>
        <w:t>Postdigital aesthetics: Art, computation and design</w:t>
      </w:r>
      <w:r>
        <w:rPr>
          <w:rFonts w:cs="Times New Roman" w:ascii="Times New Roman" w:hAnsi="Times New Roman"/>
          <w:sz w:val="24"/>
          <w:szCs w:val="24"/>
          <w:lang w:val="en-GB"/>
        </w:rPr>
        <w:t xml:space="preserve"> (pp. 12–26). New York: Palgrave Macmillan. </w:t>
      </w:r>
      <w:hyperlink r:id="rId7">
        <w:r>
          <w:rPr>
            <w:rStyle w:val="InternetLink"/>
            <w:rFonts w:cs="Times New Roman" w:ascii="Times New Roman" w:hAnsi="Times New Roman"/>
            <w:sz w:val="24"/>
            <w:szCs w:val="24"/>
            <w:lang w:val="en-GB"/>
          </w:rPr>
          <w:t>https://doi.org/10.1057/9781137437204_2</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Gerlach, N., &amp; Hamilton, S. N. (2003). Introduction: a history of social science fiction. </w:t>
      </w:r>
      <w:r>
        <w:rPr>
          <w:rFonts w:cs="Times New Roman" w:ascii="Times New Roman" w:hAnsi="Times New Roman"/>
          <w:i/>
          <w:iCs/>
          <w:sz w:val="24"/>
          <w:szCs w:val="24"/>
          <w:lang w:val="en-GB" w:bidi="en-US"/>
        </w:rPr>
        <w:t>Science Fiction Studies, 30</w:t>
      </w:r>
      <w:r>
        <w:rPr>
          <w:rFonts w:cs="Times New Roman" w:ascii="Times New Roman" w:hAnsi="Times New Roman"/>
          <w:iCs/>
          <w:sz w:val="24"/>
          <w:szCs w:val="24"/>
          <w:lang w:val="en-GB" w:bidi="en-US"/>
        </w:rPr>
        <w:t>(2), 161–173.</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Graham, M., Kitchin, R., Mattern, S., &amp; Shaw, J. (Eds.). (2019). </w:t>
      </w:r>
      <w:r>
        <w:rPr>
          <w:rFonts w:cs="Times New Roman" w:ascii="Times New Roman" w:hAnsi="Times New Roman"/>
          <w:i/>
          <w:iCs/>
          <w:sz w:val="24"/>
          <w:szCs w:val="24"/>
          <w:lang w:val="en-GB" w:bidi="en-US"/>
        </w:rPr>
        <w:t>How to run a city like Amazon, and other fables</w:t>
      </w:r>
      <w:r>
        <w:rPr>
          <w:rFonts w:cs="Times New Roman" w:ascii="Times New Roman" w:hAnsi="Times New Roman"/>
          <w:iCs/>
          <w:sz w:val="24"/>
          <w:szCs w:val="24"/>
          <w:lang w:val="en-GB" w:bidi="en-US"/>
        </w:rPr>
        <w:t>. London: Meatspace Press.</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Jones, C. (2018). Experience and networked learning. In N. BonderupDohn, S. Cranmer, J. A. Sime, M. de Laat, &amp; T. Ryberg (Eds.), </w:t>
      </w:r>
      <w:r>
        <w:rPr>
          <w:rFonts w:cs="Times New Roman" w:ascii="Times New Roman" w:hAnsi="Times New Roman"/>
          <w:i/>
          <w:iCs/>
          <w:sz w:val="24"/>
          <w:szCs w:val="24"/>
          <w:lang w:val="en-GB"/>
        </w:rPr>
        <w:t xml:space="preserve">Networked learning: Reflections and challenges </w:t>
      </w:r>
      <w:r>
        <w:rPr>
          <w:rFonts w:cs="Times New Roman" w:ascii="Times New Roman" w:hAnsi="Times New Roman"/>
          <w:sz w:val="24"/>
          <w:szCs w:val="24"/>
          <w:lang w:val="en-GB"/>
        </w:rPr>
        <w:t xml:space="preserve">(pp. 39–56). Springer International. </w:t>
      </w:r>
      <w:hyperlink r:id="rId8">
        <w:r>
          <w:rPr>
            <w:rStyle w:val="InternetLink"/>
            <w:rFonts w:cs="Times New Roman" w:ascii="Times New Roman" w:hAnsi="Times New Roman"/>
            <w:sz w:val="24"/>
            <w:szCs w:val="24"/>
            <w:lang w:val="en-GB"/>
          </w:rPr>
          <w:t>https://doi.org/10.1007/978-3-319-74857-3_3</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Kupferman, D. W. (2020). I, robot teacher. </w:t>
      </w:r>
      <w:r>
        <w:rPr>
          <w:rFonts w:cs="Times New Roman" w:ascii="Times New Roman" w:hAnsi="Times New Roman"/>
          <w:i/>
          <w:iCs/>
          <w:sz w:val="24"/>
          <w:szCs w:val="24"/>
          <w:lang w:val="en-GB"/>
        </w:rPr>
        <w:t>Educational Philosophy and Theory</w:t>
      </w:r>
      <w:r>
        <w:rPr>
          <w:rFonts w:cs="Times New Roman" w:ascii="Times New Roman" w:hAnsi="Times New Roman"/>
          <w:sz w:val="24"/>
          <w:szCs w:val="24"/>
          <w:lang w:val="en-GB"/>
        </w:rPr>
        <w:t>.</w:t>
      </w:r>
      <w:r>
        <w:rPr>
          <w:rFonts w:cs="Times New Roman" w:ascii="Times New Roman" w:hAnsi="Times New Roman"/>
          <w:iCs/>
          <w:sz w:val="24"/>
          <w:szCs w:val="24"/>
          <w:lang w:val="en-GB" w:bidi="en-US"/>
        </w:rPr>
        <w:t xml:space="preserve"> </w:t>
      </w:r>
      <w:hyperlink r:id="rId9">
        <w:r>
          <w:rPr>
            <w:rStyle w:val="InternetLink"/>
            <w:rFonts w:cs="Times New Roman" w:ascii="Times New Roman" w:hAnsi="Times New Roman"/>
            <w:sz w:val="24"/>
            <w:szCs w:val="24"/>
            <w:lang w:val="en-GB"/>
          </w:rPr>
          <w:t>https://doi.org/10.1080/00131857.2020.1793534</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 xml:space="preserve">Moioli, C. (2016). </w:t>
      </w:r>
      <w:r>
        <w:rPr>
          <w:rFonts w:cs="Times New Roman" w:ascii="Times New Roman" w:hAnsi="Times New Roman"/>
          <w:i/>
          <w:sz w:val="24"/>
          <w:szCs w:val="24"/>
          <w:lang w:val="en-GB" w:bidi="en-US"/>
        </w:rPr>
        <w:t>Neoism now &amp; then. In conversation with Florian Cramer</w:t>
      </w:r>
      <w:r>
        <w:rPr>
          <w:rFonts w:cs="Times New Roman" w:ascii="Times New Roman" w:hAnsi="Times New Roman"/>
          <w:iCs/>
          <w:sz w:val="24"/>
          <w:szCs w:val="24"/>
          <w:lang w:val="en-GB" w:bidi="en-US"/>
        </w:rPr>
        <w:t xml:space="preserve">. Brescia: Link Editions.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Neural (2013a). Interview with Florian Cramer. </w:t>
      </w:r>
      <w:r>
        <w:rPr>
          <w:rFonts w:cs="Times New Roman" w:ascii="Times New Roman" w:hAnsi="Times New Roman"/>
          <w:i/>
          <w:iCs/>
          <w:sz w:val="24"/>
          <w:szCs w:val="24"/>
          <w:lang w:val="en-GB"/>
        </w:rPr>
        <w:t>Neural, 44</w:t>
      </w:r>
      <w:r>
        <w:rPr>
          <w:rFonts w:cs="Times New Roman" w:ascii="Times New Roman" w:hAnsi="Times New Roman"/>
          <w:sz w:val="24"/>
          <w:szCs w:val="24"/>
          <w:lang w:val="en-GB"/>
        </w:rPr>
        <w:t>, 38-42.</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Selwyn, N., Pangrazio, L., Nemorin, S., &amp; Perrotta, C. (2020). What might the school of 2030 be like? An exercise in social science fiction. </w:t>
      </w:r>
      <w:r>
        <w:rPr>
          <w:rFonts w:cs="Times New Roman" w:ascii="Times New Roman" w:hAnsi="Times New Roman"/>
          <w:i/>
          <w:iCs/>
          <w:sz w:val="24"/>
          <w:szCs w:val="24"/>
          <w:lang w:val="en-GB" w:bidi="en-US"/>
        </w:rPr>
        <w:t>Learning, Media and Technology, 45</w:t>
      </w:r>
      <w:r>
        <w:rPr>
          <w:rFonts w:cs="Times New Roman" w:ascii="Times New Roman" w:hAnsi="Times New Roman"/>
          <w:iCs/>
          <w:sz w:val="24"/>
          <w:szCs w:val="24"/>
          <w:lang w:val="en-GB" w:bidi="en-US"/>
        </w:rPr>
        <w:t>(1), 90–106. </w:t>
      </w:r>
      <w:hyperlink r:id="rId10">
        <w:r>
          <w:rPr>
            <w:rStyle w:val="InternetLink"/>
            <w:rFonts w:cs="Times New Roman" w:ascii="Times New Roman" w:hAnsi="Times New Roman"/>
            <w:iCs/>
            <w:sz w:val="24"/>
            <w:szCs w:val="24"/>
            <w:lang w:val="en-GB" w:bidi="en-US"/>
          </w:rPr>
          <w:t>https://doi.org/10.1080/17439884.2020.1694944</w:t>
        </w:r>
      </w:hyperlink>
      <w:r>
        <w:rPr>
          <w:rFonts w:cs="Times New Roman" w:ascii="Times New Roman" w:hAnsi="Times New Roman"/>
          <w:iCs/>
          <w:sz w:val="24"/>
          <w:szCs w:val="24"/>
          <w:lang w:val="en-GB" w:bidi="en-US"/>
        </w:rPr>
        <w:t xml:space="preserve">. </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011307"/>
    <w:rPr>
      <w:color w:val="0563C1" w:themeColor="hyperlink"/>
      <w:u w:val="single"/>
    </w:rPr>
  </w:style>
  <w:style w:type="character" w:styleId="UnresolvedMention">
    <w:name w:val="Unresolved Mention"/>
    <w:basedOn w:val="DefaultParagraphFont"/>
    <w:uiPriority w:val="99"/>
    <w:semiHidden/>
    <w:unhideWhenUsed/>
    <w:qFormat/>
    <w:rsid w:val="00011307"/>
    <w:rPr>
      <w:color w:val="605E5C"/>
      <w:shd w:fill="E1DFDD" w:val="clear"/>
    </w:rPr>
  </w:style>
  <w:style w:type="character" w:styleId="VisitedInternetLink">
    <w:name w:val="FollowedHyperlink"/>
    <w:basedOn w:val="DefaultParagraphFont"/>
    <w:uiPriority w:val="99"/>
    <w:semiHidden/>
    <w:unhideWhenUsed/>
    <w:rsid w:val="004479ec"/>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jandric@tvz.hr" TargetMode="External"/><Relationship Id="rId3" Type="http://schemas.openxmlformats.org/officeDocument/2006/relationships/hyperlink" Target="https://link.springer.com/article/10.1007/s42438-020-00209-1" TargetMode="External"/><Relationship Id="rId4" Type="http://schemas.openxmlformats.org/officeDocument/2006/relationships/hyperlink" Target="https://link.springer.com/article/10.1007/s42438-020-00209-1" TargetMode="External"/><Relationship Id="rId5" Type="http://schemas.openxmlformats.org/officeDocument/2006/relationships/hyperlink" Target="https://doi.org/10.1007/s42438-020-00150-3" TargetMode="External"/><Relationship Id="rId6" Type="http://schemas.openxmlformats.org/officeDocument/2006/relationships/hyperlink" Target="http://lemagazine.jeudepaume.org/2013/05/florian-cramer-post-digital-aesthetics/" TargetMode="External"/><Relationship Id="rId7" Type="http://schemas.openxmlformats.org/officeDocument/2006/relationships/hyperlink" Target="https://doi.org/10.1057/9781137437204_2" TargetMode="External"/><Relationship Id="rId8" Type="http://schemas.openxmlformats.org/officeDocument/2006/relationships/hyperlink" Target="https://doi.org/10.1007/978-3-319-74857-3_3" TargetMode="External"/><Relationship Id="rId9" Type="http://schemas.openxmlformats.org/officeDocument/2006/relationships/hyperlink" Target="https://doi.org/10.1080/00131857.2020.1793534" TargetMode="External"/><Relationship Id="rId10" Type="http://schemas.openxmlformats.org/officeDocument/2006/relationships/hyperlink" Target="https://doi.org/10.1080/17439884.2020.1694944"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Application>LibreOffice/6.4.0.3$Linux_X86_64 LibreOffice_project/b0a288ab3d2d4774cb44b62f04d5d28733ac6df8</Application>
  <Pages>9</Pages>
  <Words>4447</Words>
  <Characters>24087</Characters>
  <CharactersWithSpaces>28553</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2021-02-04T10:20:00Z</dcterms:created>
  <dc:creator>Petar Jandrić (pjandric)</dc:creator>
  <dc:description/>
  <dc:language>en-US</dc:language>
  <cp:lastModifiedBy>Florian Cramer</cp:lastModifiedBy>
  <cp:lastPrinted>2021-02-05T14:34:00Z</cp:lastPrinted>
  <dcterms:modified xsi:type="dcterms:W3CDTF">2021-02-10T13:56:37Z</dcterms:modified>
  <cp:revision>475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